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E57" w:rsidRDefault="006A0E57">
      <w:r>
        <w:rPr>
          <w:rFonts w:ascii="Cambria" w:eastAsia="Cambria" w:hAnsi="Cambria" w:cs="Cambria"/>
          <w:noProof/>
          <w:color w:val="000000"/>
          <w:sz w:val="24"/>
          <w:szCs w:val="24"/>
        </w:rPr>
        <w:drawing>
          <wp:anchor distT="0" distB="0" distL="114300" distR="114300" simplePos="0" relativeHeight="251659264" behindDoc="1" locked="0" layoutInCell="1" allowOverlap="1" wp14:anchorId="30EA629F" wp14:editId="2AD6461B">
            <wp:simplePos x="0" y="0"/>
            <wp:positionH relativeFrom="page">
              <wp:posOffset>1080135</wp:posOffset>
            </wp:positionH>
            <wp:positionV relativeFrom="page">
              <wp:posOffset>1181100</wp:posOffset>
            </wp:positionV>
            <wp:extent cx="5226050" cy="1211580"/>
            <wp:effectExtent l="0" t="0" r="0" b="7620"/>
            <wp:wrapTight wrapText="bothSides">
              <wp:wrapPolygon edited="0">
                <wp:start x="0" y="0"/>
                <wp:lineTo x="0" y="21396"/>
                <wp:lineTo x="21495" y="21396"/>
                <wp:lineTo x="21495" y="0"/>
                <wp:lineTo x="0" y="0"/>
              </wp:wrapPolygon>
            </wp:wrapTight>
            <wp:docPr id="178"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226050" cy="1211580"/>
                    </a:xfrm>
                    <a:prstGeom prst="rect">
                      <a:avLst/>
                    </a:prstGeom>
                    <a:ln/>
                  </pic:spPr>
                </pic:pic>
              </a:graphicData>
            </a:graphic>
            <wp14:sizeRelH relativeFrom="margin">
              <wp14:pctWidth>0</wp14:pctWidth>
            </wp14:sizeRelH>
            <wp14:sizeRelV relativeFrom="margin">
              <wp14:pctHeight>0</wp14:pctHeight>
            </wp14:sizeRelV>
          </wp:anchor>
        </w:drawing>
      </w:r>
    </w:p>
    <w:p w:rsidR="006A0E57" w:rsidRPr="006A0E57" w:rsidRDefault="006A0E57" w:rsidP="006A0E57"/>
    <w:p w:rsidR="006A0E57" w:rsidRPr="006A0E57" w:rsidRDefault="006A0E57" w:rsidP="006A0E57"/>
    <w:p w:rsidR="006A0E57" w:rsidRDefault="006A0E57" w:rsidP="006A0E57"/>
    <w:p w:rsidR="00AE3F21" w:rsidRDefault="00AE3F21" w:rsidP="006A0E57"/>
    <w:p w:rsidR="006A0E57" w:rsidRDefault="006A0E57" w:rsidP="006A0E57"/>
    <w:p w:rsidR="006A0E57" w:rsidRDefault="006A0E57" w:rsidP="006A0E57">
      <w:r w:rsidRPr="006A0E57">
        <w:rPr>
          <w:noProof/>
        </w:rPr>
        <mc:AlternateContent>
          <mc:Choice Requires="wps">
            <w:drawing>
              <wp:anchor distT="0" distB="0" distL="114300" distR="114300" simplePos="0" relativeHeight="251661312" behindDoc="0" locked="0" layoutInCell="1" allowOverlap="1" wp14:anchorId="254F4084" wp14:editId="6C6ACA90">
                <wp:simplePos x="0" y="0"/>
                <wp:positionH relativeFrom="page">
                  <wp:posOffset>-263769</wp:posOffset>
                </wp:positionH>
                <wp:positionV relativeFrom="paragraph">
                  <wp:posOffset>287801</wp:posOffset>
                </wp:positionV>
                <wp:extent cx="9026427" cy="70117"/>
                <wp:effectExtent l="0" t="0" r="22860" b="25400"/>
                <wp:wrapNone/>
                <wp:docPr id="181" name="Conector recto 181"/>
                <wp:cNvGraphicFramePr/>
                <a:graphic xmlns:a="http://schemas.openxmlformats.org/drawingml/2006/main">
                  <a:graphicData uri="http://schemas.microsoft.com/office/word/2010/wordprocessingShape">
                    <wps:wsp>
                      <wps:cNvCnPr/>
                      <wps:spPr>
                        <a:xfrm flipV="1">
                          <a:off x="0" y="0"/>
                          <a:ext cx="9026427" cy="70117"/>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2D301" id="Conector recto 181"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75pt,22.65pt" to="69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" strokecolor="#c00000" strokeweight=".5pt">
                <v:stroke joinstyle="miter"/>
                <w10:wrap anchorx="page"/>
              </v:line>
            </w:pict>
          </mc:Fallback>
        </mc:AlternateContent>
      </w:r>
    </w:p>
    <w:p w:rsidR="006A0E57" w:rsidRDefault="006A0E57" w:rsidP="006A0E57"/>
    <w:p w:rsidR="006A0E57" w:rsidRPr="007E2F0D" w:rsidRDefault="006A0E57" w:rsidP="006A0E57">
      <w:pPr>
        <w:widowControl w:val="0"/>
        <w:pBdr>
          <w:top w:val="nil"/>
          <w:left w:val="nil"/>
          <w:bottom w:val="nil"/>
          <w:right w:val="nil"/>
          <w:between w:val="nil"/>
        </w:pBdr>
        <w:spacing w:before="455" w:line="242" w:lineRule="auto"/>
        <w:ind w:left="720" w:right="896"/>
        <w:jc w:val="center"/>
        <w:rPr>
          <w:rFonts w:eastAsia="Verdana"/>
          <w:b/>
          <w:bCs/>
          <w:color w:val="262626"/>
          <w:sz w:val="36"/>
          <w:szCs w:val="36"/>
          <w:lang w:val="es-CR"/>
        </w:rPr>
      </w:pPr>
      <w:r w:rsidRPr="006A0E57">
        <w:rPr>
          <w:lang w:val="es-CR"/>
        </w:rPr>
        <w:tab/>
      </w:r>
      <w:r w:rsidRPr="007E2F0D">
        <w:rPr>
          <w:rFonts w:eastAsia="Verdana"/>
          <w:b/>
          <w:bCs/>
          <w:color w:val="262626"/>
          <w:sz w:val="36"/>
          <w:szCs w:val="36"/>
          <w:lang w:val="es-CR"/>
        </w:rPr>
        <w:t>Manual de i</w:t>
      </w:r>
      <w:r>
        <w:rPr>
          <w:rFonts w:eastAsia="Verdana"/>
          <w:b/>
          <w:bCs/>
          <w:color w:val="262626"/>
          <w:sz w:val="36"/>
          <w:szCs w:val="36"/>
          <w:lang w:val="es-CR"/>
        </w:rPr>
        <w:t xml:space="preserve">nstalación y funcionamiento de hornos microondas </w:t>
      </w:r>
      <w:r w:rsidRPr="007E2F0D">
        <w:rPr>
          <w:rFonts w:eastAsia="Verdana"/>
          <w:b/>
          <w:bCs/>
          <w:color w:val="262626"/>
          <w:sz w:val="36"/>
          <w:szCs w:val="36"/>
          <w:lang w:val="es-CR"/>
        </w:rPr>
        <w:t>Der Koch</w:t>
      </w:r>
    </w:p>
    <w:p w:rsidR="006A0E57" w:rsidRDefault="006A0E57" w:rsidP="006A0E57">
      <w:pPr>
        <w:widowControl w:val="0"/>
        <w:pBdr>
          <w:top w:val="nil"/>
          <w:left w:val="nil"/>
          <w:bottom w:val="nil"/>
          <w:right w:val="nil"/>
          <w:between w:val="nil"/>
        </w:pBdr>
        <w:spacing w:line="240" w:lineRule="auto"/>
        <w:jc w:val="center"/>
        <w:rPr>
          <w:rFonts w:eastAsia="Verdana"/>
          <w:b/>
          <w:bCs/>
          <w:color w:val="262626"/>
          <w:sz w:val="36"/>
          <w:szCs w:val="36"/>
        </w:rPr>
      </w:pPr>
      <w:r w:rsidRPr="00363981">
        <w:rPr>
          <w:rFonts w:eastAsia="Verdana"/>
          <w:b/>
          <w:bCs/>
          <w:color w:val="262626"/>
          <w:sz w:val="36"/>
          <w:szCs w:val="36"/>
        </w:rPr>
        <w:t>Installation an</w:t>
      </w:r>
      <w:r>
        <w:rPr>
          <w:rFonts w:eastAsia="Verdana"/>
          <w:b/>
          <w:bCs/>
          <w:color w:val="262626"/>
          <w:sz w:val="36"/>
          <w:szCs w:val="36"/>
        </w:rPr>
        <w:t xml:space="preserve">d Operation Manual for Der Koch </w:t>
      </w:r>
    </w:p>
    <w:p w:rsidR="006A0E57" w:rsidRPr="00BB2F2E" w:rsidRDefault="006A0E57" w:rsidP="006A0E57">
      <w:pPr>
        <w:widowControl w:val="0"/>
        <w:pBdr>
          <w:top w:val="nil"/>
          <w:left w:val="nil"/>
          <w:bottom w:val="nil"/>
          <w:right w:val="nil"/>
          <w:between w:val="nil"/>
        </w:pBdr>
        <w:spacing w:line="240" w:lineRule="auto"/>
        <w:jc w:val="center"/>
        <w:rPr>
          <w:rFonts w:eastAsia="Verdana"/>
          <w:b/>
          <w:bCs/>
          <w:color w:val="262626"/>
          <w:sz w:val="36"/>
          <w:szCs w:val="36"/>
          <w:lang w:val="es-CR"/>
        </w:rPr>
      </w:pPr>
      <w:proofErr w:type="spellStart"/>
      <w:r w:rsidRPr="00BB2F2E">
        <w:rPr>
          <w:rFonts w:eastAsia="Verdana"/>
          <w:b/>
          <w:bCs/>
          <w:color w:val="262626"/>
          <w:sz w:val="36"/>
          <w:szCs w:val="36"/>
          <w:lang w:val="es-CR"/>
        </w:rPr>
        <w:t>Microwave</w:t>
      </w:r>
      <w:proofErr w:type="spellEnd"/>
      <w:r w:rsidRPr="00BB2F2E">
        <w:rPr>
          <w:rFonts w:eastAsia="Verdana"/>
          <w:b/>
          <w:bCs/>
          <w:color w:val="262626"/>
          <w:sz w:val="36"/>
          <w:szCs w:val="36"/>
          <w:lang w:val="es-CR"/>
        </w:rPr>
        <w:t xml:space="preserve"> </w:t>
      </w:r>
      <w:proofErr w:type="spellStart"/>
      <w:r w:rsidRPr="00BB2F2E">
        <w:rPr>
          <w:rFonts w:eastAsia="Verdana"/>
          <w:b/>
          <w:bCs/>
          <w:color w:val="262626"/>
          <w:sz w:val="36"/>
          <w:szCs w:val="36"/>
          <w:lang w:val="es-CR"/>
        </w:rPr>
        <w:t>Ovens</w:t>
      </w:r>
      <w:proofErr w:type="spellEnd"/>
    </w:p>
    <w:p w:rsidR="006A0E57" w:rsidRPr="00BB2F2E" w:rsidRDefault="006A0E57" w:rsidP="006A0E57">
      <w:pPr>
        <w:tabs>
          <w:tab w:val="left" w:pos="1505"/>
        </w:tabs>
        <w:rPr>
          <w:lang w:val="es-CR"/>
        </w:rPr>
      </w:pPr>
      <w:r>
        <w:rPr>
          <w:rFonts w:ascii="Verdana" w:eastAsia="Verdana" w:hAnsi="Verdana" w:cs="Verdana"/>
          <w:b/>
          <w:bCs/>
          <w:noProof/>
          <w:color w:val="262626"/>
          <w:sz w:val="36"/>
          <w:szCs w:val="36"/>
        </w:rPr>
        <mc:AlternateContent>
          <mc:Choice Requires="wps">
            <w:drawing>
              <wp:anchor distT="0" distB="0" distL="114300" distR="114300" simplePos="0" relativeHeight="251663360" behindDoc="0" locked="0" layoutInCell="1" allowOverlap="1" wp14:anchorId="6247DD3D" wp14:editId="79FF60FF">
                <wp:simplePos x="0" y="0"/>
                <wp:positionH relativeFrom="page">
                  <wp:posOffset>-105214</wp:posOffset>
                </wp:positionH>
                <wp:positionV relativeFrom="paragraph">
                  <wp:posOffset>208720</wp:posOffset>
                </wp:positionV>
                <wp:extent cx="8944366" cy="69479"/>
                <wp:effectExtent l="0" t="0" r="28575" b="26035"/>
                <wp:wrapNone/>
                <wp:docPr id="1" name="Conector recto 1"/>
                <wp:cNvGraphicFramePr/>
                <a:graphic xmlns:a="http://schemas.openxmlformats.org/drawingml/2006/main">
                  <a:graphicData uri="http://schemas.microsoft.com/office/word/2010/wordprocessingShape">
                    <wps:wsp>
                      <wps:cNvCnPr/>
                      <wps:spPr>
                        <a:xfrm flipV="1">
                          <a:off x="0" y="0"/>
                          <a:ext cx="8944366" cy="69479"/>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98B73" id="Conector recto 1"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3pt,16.45pt" to="6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" strokecolor="#c00000" strokeweight=".5pt">
                <v:stroke joinstyle="miter"/>
                <w10:wrap anchorx="page"/>
              </v:line>
            </w:pict>
          </mc:Fallback>
        </mc:AlternateContent>
      </w:r>
    </w:p>
    <w:p w:rsidR="006A0E57" w:rsidRPr="00BB2F2E" w:rsidRDefault="00BB2F2E" w:rsidP="006A0E57">
      <w:pPr>
        <w:rPr>
          <w:lang w:val="es-C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01.4pt;margin-top:20.55pt;width:238.6pt;height:236.3pt;z-index:-251643904;mso-position-horizontal-relative:text;mso-position-vertical-relative:text;mso-width-relative:page;mso-height-relative:page">
            <v:imagedata r:id="rId9" o:title="Copia de IMAGENES PARA ECOMMERCE - 2026-04-15T120330" croptop="10190f" cropbottom="8314f" cropleft="8823f" cropright="9451f"/>
          </v:shape>
        </w:pict>
      </w:r>
    </w:p>
    <w:p w:rsidR="006A0E57" w:rsidRPr="00BB2F2E" w:rsidRDefault="006A0E57" w:rsidP="006A0E57">
      <w:pPr>
        <w:rPr>
          <w:lang w:val="es-CR"/>
        </w:rPr>
      </w:pPr>
    </w:p>
    <w:p w:rsidR="006A0E57" w:rsidRPr="00BB2F2E" w:rsidRDefault="006A0E57" w:rsidP="006A0E57">
      <w:pPr>
        <w:rPr>
          <w:lang w:val="es-CR"/>
        </w:rPr>
      </w:pPr>
    </w:p>
    <w:p w:rsidR="006A0E57" w:rsidRPr="00BB2F2E" w:rsidRDefault="006A0E57" w:rsidP="006A0E57">
      <w:pPr>
        <w:rPr>
          <w:lang w:val="es-CR"/>
        </w:rPr>
      </w:pPr>
    </w:p>
    <w:p w:rsidR="006A0E57" w:rsidRPr="00BB2F2E" w:rsidRDefault="006A0E57" w:rsidP="006A0E57">
      <w:pPr>
        <w:rPr>
          <w:lang w:val="es-CR"/>
        </w:rPr>
      </w:pPr>
    </w:p>
    <w:p w:rsidR="006A0E57" w:rsidRPr="00BB2F2E" w:rsidRDefault="006A0E57" w:rsidP="006A0E57">
      <w:pPr>
        <w:rPr>
          <w:lang w:val="es-CR"/>
        </w:rPr>
      </w:pPr>
    </w:p>
    <w:p w:rsidR="006A0E57" w:rsidRPr="00BB2F2E" w:rsidRDefault="006A0E57" w:rsidP="006A0E57">
      <w:pPr>
        <w:rPr>
          <w:lang w:val="es-CR"/>
        </w:rPr>
      </w:pPr>
    </w:p>
    <w:p w:rsidR="006A0E57" w:rsidRPr="00BB2F2E" w:rsidRDefault="006A0E57" w:rsidP="006A0E57">
      <w:pPr>
        <w:rPr>
          <w:lang w:val="es-CR"/>
        </w:rPr>
      </w:pPr>
    </w:p>
    <w:p w:rsidR="006A0E57" w:rsidRPr="00BB2F2E" w:rsidRDefault="006A0E57" w:rsidP="006A0E57">
      <w:pPr>
        <w:rPr>
          <w:lang w:val="es-CR"/>
        </w:rPr>
      </w:pPr>
    </w:p>
    <w:p w:rsidR="00425DBB" w:rsidRPr="00BB2F2E" w:rsidRDefault="00425DBB" w:rsidP="006A0E57">
      <w:pPr>
        <w:rPr>
          <w:lang w:val="es-CR"/>
        </w:rPr>
      </w:pPr>
    </w:p>
    <w:p w:rsidR="00425DBB" w:rsidRPr="00BB2F2E" w:rsidRDefault="00425DBB" w:rsidP="00425DBB">
      <w:pPr>
        <w:jc w:val="center"/>
        <w:rPr>
          <w:lang w:val="es-CR"/>
        </w:rPr>
      </w:pPr>
    </w:p>
    <w:p w:rsidR="006A0E57" w:rsidRPr="00BB2F2E" w:rsidRDefault="006A0E57" w:rsidP="006A0E57">
      <w:pPr>
        <w:rPr>
          <w:lang w:val="es-CR"/>
        </w:rPr>
      </w:pPr>
    </w:p>
    <w:p w:rsidR="006A0E57" w:rsidRPr="00425DBB" w:rsidRDefault="006A0E57" w:rsidP="00425DBB">
      <w:pPr>
        <w:jc w:val="center"/>
        <w:rPr>
          <w:rFonts w:ascii="Arial" w:hAnsi="Arial" w:cs="Arial"/>
          <w:b/>
          <w:sz w:val="72"/>
          <w:szCs w:val="72"/>
          <w:lang w:val="es-CR"/>
        </w:rPr>
      </w:pPr>
      <w:r w:rsidRPr="00346C88">
        <w:rPr>
          <w:rFonts w:ascii="Arial" w:hAnsi="Arial" w:cs="Arial"/>
          <w:b/>
          <w:sz w:val="72"/>
          <w:szCs w:val="72"/>
          <w:lang w:val="es-CR"/>
        </w:rPr>
        <w:t>ALSTER</w:t>
      </w:r>
    </w:p>
    <w:p w:rsidR="00346C88" w:rsidRPr="00346C88" w:rsidRDefault="00346C88" w:rsidP="006A0E57">
      <w:pPr>
        <w:tabs>
          <w:tab w:val="left" w:pos="5225"/>
        </w:tabs>
        <w:rPr>
          <w:b/>
          <w:sz w:val="40"/>
          <w:szCs w:val="40"/>
          <w:lang w:val="es-CR"/>
        </w:rPr>
      </w:pPr>
      <w:r w:rsidRPr="00346C88">
        <w:rPr>
          <w:b/>
          <w:sz w:val="40"/>
          <w:szCs w:val="40"/>
          <w:lang w:val="es-CR"/>
        </w:rPr>
        <w:lastRenderedPageBreak/>
        <w:t xml:space="preserve">Contenido </w:t>
      </w:r>
    </w:p>
    <w:p w:rsidR="00346C88" w:rsidRPr="00346C88" w:rsidRDefault="00346C88" w:rsidP="006A0E57">
      <w:pPr>
        <w:tabs>
          <w:tab w:val="left" w:pos="5225"/>
        </w:tabs>
        <w:rPr>
          <w:sz w:val="24"/>
          <w:szCs w:val="24"/>
          <w:lang w:val="es-CR"/>
        </w:rPr>
      </w:pPr>
      <w:r w:rsidRPr="00346C88">
        <w:rPr>
          <w:sz w:val="24"/>
          <w:szCs w:val="24"/>
          <w:lang w:val="es-CR"/>
        </w:rPr>
        <w:t xml:space="preserve">S-I. Información general </w:t>
      </w:r>
    </w:p>
    <w:p w:rsidR="00346C88" w:rsidRPr="00346C88" w:rsidRDefault="00346C88" w:rsidP="006A0E57">
      <w:pPr>
        <w:tabs>
          <w:tab w:val="left" w:pos="5225"/>
        </w:tabs>
        <w:rPr>
          <w:sz w:val="24"/>
          <w:szCs w:val="24"/>
          <w:lang w:val="es-CR"/>
        </w:rPr>
      </w:pPr>
      <w:r w:rsidRPr="00346C88">
        <w:rPr>
          <w:sz w:val="24"/>
          <w:szCs w:val="24"/>
          <w:lang w:val="es-CR"/>
        </w:rPr>
        <w:t>S-II. Información de seguridad</w:t>
      </w:r>
    </w:p>
    <w:p w:rsidR="00D248EE" w:rsidRDefault="00346C88" w:rsidP="006A0E57">
      <w:pPr>
        <w:tabs>
          <w:tab w:val="left" w:pos="5225"/>
        </w:tabs>
        <w:rPr>
          <w:bCs/>
          <w:sz w:val="24"/>
          <w:szCs w:val="24"/>
          <w:lang w:val="es-CR"/>
        </w:rPr>
      </w:pPr>
      <w:r w:rsidRPr="00346C88">
        <w:rPr>
          <w:sz w:val="24"/>
          <w:szCs w:val="24"/>
          <w:lang w:val="es-CR"/>
        </w:rPr>
        <w:t xml:space="preserve"> S-III. </w:t>
      </w:r>
      <w:r w:rsidR="00D248EE" w:rsidRPr="00D248EE">
        <w:rPr>
          <w:bCs/>
          <w:sz w:val="24"/>
          <w:szCs w:val="24"/>
          <w:lang w:val="es-CR"/>
        </w:rPr>
        <w:t>I</w:t>
      </w:r>
      <w:r w:rsidR="00D248EE">
        <w:rPr>
          <w:bCs/>
          <w:sz w:val="24"/>
          <w:szCs w:val="24"/>
          <w:lang w:val="es-CR"/>
        </w:rPr>
        <w:t xml:space="preserve">nstalación del </w:t>
      </w:r>
      <w:r w:rsidR="00F361D3">
        <w:rPr>
          <w:bCs/>
          <w:sz w:val="24"/>
          <w:szCs w:val="24"/>
          <w:lang w:val="es-CR"/>
        </w:rPr>
        <w:t>electrodoméstico</w:t>
      </w:r>
      <w:r w:rsidR="00D248EE">
        <w:rPr>
          <w:bCs/>
          <w:sz w:val="24"/>
          <w:szCs w:val="24"/>
          <w:lang w:val="es-CR"/>
        </w:rPr>
        <w:t xml:space="preserve"> </w:t>
      </w:r>
    </w:p>
    <w:p w:rsidR="00346C88" w:rsidRPr="00346C88" w:rsidRDefault="00346C88" w:rsidP="006A0E57">
      <w:pPr>
        <w:tabs>
          <w:tab w:val="left" w:pos="5225"/>
        </w:tabs>
        <w:rPr>
          <w:sz w:val="24"/>
          <w:szCs w:val="24"/>
          <w:lang w:val="es-CR"/>
        </w:rPr>
      </w:pPr>
      <w:r w:rsidRPr="00346C88">
        <w:rPr>
          <w:sz w:val="24"/>
          <w:szCs w:val="24"/>
          <w:lang w:val="es-CR"/>
        </w:rPr>
        <w:t xml:space="preserve">S-IV. </w:t>
      </w:r>
      <w:r w:rsidR="00D248EE">
        <w:rPr>
          <w:sz w:val="24"/>
          <w:szCs w:val="24"/>
          <w:lang w:val="es-CR"/>
        </w:rPr>
        <w:t>Accesorios</w:t>
      </w:r>
    </w:p>
    <w:p w:rsidR="00346C88" w:rsidRPr="0031202F" w:rsidRDefault="00346C88" w:rsidP="006A0E57">
      <w:pPr>
        <w:tabs>
          <w:tab w:val="left" w:pos="5225"/>
        </w:tabs>
        <w:rPr>
          <w:sz w:val="24"/>
          <w:szCs w:val="24"/>
          <w:lang w:val="es-CR"/>
        </w:rPr>
      </w:pPr>
      <w:r w:rsidRPr="00346C88">
        <w:rPr>
          <w:sz w:val="24"/>
          <w:szCs w:val="24"/>
          <w:lang w:val="es-CR"/>
        </w:rPr>
        <w:t xml:space="preserve"> S-V. </w:t>
      </w:r>
      <w:r w:rsidR="0031202F" w:rsidRPr="0031202F">
        <w:rPr>
          <w:sz w:val="24"/>
          <w:szCs w:val="24"/>
          <w:lang w:val="es-CR"/>
        </w:rPr>
        <w:t>Funcionamiento</w:t>
      </w:r>
    </w:p>
    <w:p w:rsidR="00346C88" w:rsidRPr="00346C88" w:rsidRDefault="00346C88" w:rsidP="006A0E57">
      <w:pPr>
        <w:tabs>
          <w:tab w:val="left" w:pos="5225"/>
        </w:tabs>
        <w:rPr>
          <w:sz w:val="24"/>
          <w:szCs w:val="24"/>
          <w:lang w:val="es-CR"/>
        </w:rPr>
      </w:pPr>
      <w:r w:rsidRPr="00346C88">
        <w:rPr>
          <w:sz w:val="24"/>
          <w:szCs w:val="24"/>
          <w:lang w:val="es-CR"/>
        </w:rPr>
        <w:t xml:space="preserve">S-VI. </w:t>
      </w:r>
      <w:r w:rsidR="00241477">
        <w:rPr>
          <w:sz w:val="24"/>
          <w:szCs w:val="24"/>
          <w:lang w:val="es-CR"/>
        </w:rPr>
        <w:t xml:space="preserve">Función de </w:t>
      </w:r>
      <w:r w:rsidR="00F361D3">
        <w:rPr>
          <w:sz w:val="24"/>
          <w:szCs w:val="24"/>
          <w:lang w:val="es-CR"/>
        </w:rPr>
        <w:t>Au</w:t>
      </w:r>
      <w:r w:rsidR="00241477">
        <w:rPr>
          <w:sz w:val="24"/>
          <w:szCs w:val="24"/>
          <w:lang w:val="es-CR"/>
        </w:rPr>
        <w:t>to cocción</w:t>
      </w:r>
    </w:p>
    <w:p w:rsidR="00346C88" w:rsidRPr="00346C88" w:rsidRDefault="00346C88" w:rsidP="006A0E57">
      <w:pPr>
        <w:tabs>
          <w:tab w:val="left" w:pos="5225"/>
        </w:tabs>
        <w:rPr>
          <w:sz w:val="24"/>
          <w:szCs w:val="24"/>
          <w:lang w:val="es-CR"/>
        </w:rPr>
      </w:pPr>
      <w:r w:rsidRPr="00346C88">
        <w:rPr>
          <w:sz w:val="24"/>
          <w:szCs w:val="24"/>
          <w:lang w:val="es-CR"/>
        </w:rPr>
        <w:t xml:space="preserve">S-VII. Limpieza y mantenimiento </w:t>
      </w:r>
    </w:p>
    <w:p w:rsidR="00346C88" w:rsidRPr="00346C88" w:rsidRDefault="00346C88" w:rsidP="006A0E57">
      <w:pPr>
        <w:tabs>
          <w:tab w:val="left" w:pos="5225"/>
        </w:tabs>
        <w:rPr>
          <w:sz w:val="24"/>
          <w:szCs w:val="24"/>
        </w:rPr>
      </w:pPr>
      <w:r w:rsidRPr="00346C88">
        <w:rPr>
          <w:sz w:val="24"/>
          <w:szCs w:val="24"/>
          <w:lang w:val="es-CR"/>
        </w:rPr>
        <w:t xml:space="preserve">S-VIII. </w:t>
      </w:r>
      <w:proofErr w:type="spellStart"/>
      <w:r w:rsidRPr="00346C88">
        <w:rPr>
          <w:sz w:val="24"/>
          <w:szCs w:val="24"/>
        </w:rPr>
        <w:t>Resolución</w:t>
      </w:r>
      <w:proofErr w:type="spellEnd"/>
      <w:r w:rsidRPr="00346C88">
        <w:rPr>
          <w:sz w:val="24"/>
          <w:szCs w:val="24"/>
        </w:rPr>
        <w:t xml:space="preserve"> de </w:t>
      </w:r>
      <w:proofErr w:type="spellStart"/>
      <w:r w:rsidRPr="00346C88">
        <w:rPr>
          <w:sz w:val="24"/>
          <w:szCs w:val="24"/>
        </w:rPr>
        <w:t>problemas</w:t>
      </w:r>
      <w:proofErr w:type="spellEnd"/>
      <w:r w:rsidRPr="00346C88">
        <w:rPr>
          <w:sz w:val="24"/>
          <w:szCs w:val="24"/>
        </w:rPr>
        <w:t xml:space="preserve"> </w:t>
      </w:r>
    </w:p>
    <w:tbl>
      <w:tblPr>
        <w:tblStyle w:val="Tablaconcuadrcula"/>
        <w:tblW w:w="0" w:type="auto"/>
        <w:tblLook w:val="04A0" w:firstRow="1" w:lastRow="0" w:firstColumn="1" w:lastColumn="0" w:noHBand="0" w:noVBand="1"/>
      </w:tblPr>
      <w:tblGrid>
        <w:gridCol w:w="8828"/>
      </w:tblGrid>
      <w:tr w:rsidR="00346C88" w:rsidRPr="00BB2F2E" w:rsidTr="00346C88">
        <w:tc>
          <w:tcPr>
            <w:tcW w:w="8828" w:type="dxa"/>
          </w:tcPr>
          <w:p w:rsidR="00346C88" w:rsidRPr="00346C88" w:rsidRDefault="00346C88" w:rsidP="006A0E57">
            <w:pPr>
              <w:tabs>
                <w:tab w:val="left" w:pos="5225"/>
              </w:tabs>
              <w:rPr>
                <w:rFonts w:ascii="Arial" w:hAnsi="Arial" w:cs="Arial"/>
                <w:b/>
                <w:sz w:val="52"/>
                <w:szCs w:val="52"/>
                <w:lang w:val="es-CR"/>
              </w:rPr>
            </w:pPr>
            <w:r w:rsidRPr="00346C88">
              <w:rPr>
                <w:b/>
                <w:lang w:val="es-CR"/>
              </w:rPr>
              <w:t>NOTA: Este manual de instrucciones contiene información importante, incluyendo puntos de seguridad e instalación, que le permitirán aprovechar al máximo su aparato. Favor de conservar el manual en un lugar seguro para que se encuentre disponible para futuras referencias; para usted o para cualquier persona que no conozca sobre la operación del aparato.</w:t>
            </w:r>
          </w:p>
        </w:tc>
      </w:tr>
    </w:tbl>
    <w:p w:rsidR="00346C88" w:rsidRPr="00BB2F2E" w:rsidRDefault="00346C88" w:rsidP="006A0E57">
      <w:pPr>
        <w:tabs>
          <w:tab w:val="left" w:pos="5225"/>
        </w:tabs>
        <w:rPr>
          <w:rFonts w:ascii="Arial" w:hAnsi="Arial" w:cs="Arial"/>
          <w:sz w:val="52"/>
          <w:szCs w:val="52"/>
          <w:lang w:val="es-CR"/>
        </w:rPr>
      </w:pPr>
    </w:p>
    <w:p w:rsidR="00346C88" w:rsidRPr="00346C88" w:rsidRDefault="00346C88" w:rsidP="006A0E57">
      <w:pPr>
        <w:tabs>
          <w:tab w:val="left" w:pos="5225"/>
        </w:tabs>
        <w:rPr>
          <w:b/>
          <w:sz w:val="40"/>
          <w:szCs w:val="40"/>
        </w:rPr>
      </w:pPr>
      <w:r w:rsidRPr="00346C88">
        <w:rPr>
          <w:b/>
          <w:sz w:val="40"/>
          <w:szCs w:val="40"/>
        </w:rPr>
        <w:t>Contents</w:t>
      </w:r>
    </w:p>
    <w:p w:rsidR="00346C88" w:rsidRPr="00BB2F2E" w:rsidRDefault="00346C88" w:rsidP="006A0E57">
      <w:pPr>
        <w:tabs>
          <w:tab w:val="left" w:pos="5225"/>
        </w:tabs>
        <w:rPr>
          <w:sz w:val="24"/>
          <w:szCs w:val="24"/>
        </w:rPr>
      </w:pPr>
      <w:r w:rsidRPr="00BB2F2E">
        <w:rPr>
          <w:sz w:val="24"/>
          <w:szCs w:val="24"/>
        </w:rPr>
        <w:t xml:space="preserve">E-I. General Information </w:t>
      </w:r>
    </w:p>
    <w:p w:rsidR="00346C88" w:rsidRPr="00F361D3" w:rsidRDefault="00346C88" w:rsidP="006A0E57">
      <w:pPr>
        <w:tabs>
          <w:tab w:val="left" w:pos="5225"/>
        </w:tabs>
        <w:rPr>
          <w:sz w:val="24"/>
          <w:szCs w:val="24"/>
        </w:rPr>
      </w:pPr>
      <w:r w:rsidRPr="00BB2F2E">
        <w:rPr>
          <w:sz w:val="24"/>
          <w:szCs w:val="24"/>
        </w:rPr>
        <w:t xml:space="preserve">E-II. </w:t>
      </w:r>
      <w:r w:rsidRPr="00F361D3">
        <w:rPr>
          <w:sz w:val="24"/>
          <w:szCs w:val="24"/>
        </w:rPr>
        <w:t xml:space="preserve">Safety Information </w:t>
      </w:r>
    </w:p>
    <w:p w:rsidR="00346C88" w:rsidRPr="00F361D3" w:rsidRDefault="00346C88" w:rsidP="006A0E57">
      <w:pPr>
        <w:tabs>
          <w:tab w:val="left" w:pos="5225"/>
        </w:tabs>
        <w:rPr>
          <w:sz w:val="24"/>
          <w:szCs w:val="24"/>
        </w:rPr>
      </w:pPr>
      <w:r w:rsidRPr="00F361D3">
        <w:rPr>
          <w:sz w:val="24"/>
          <w:szCs w:val="24"/>
        </w:rPr>
        <w:t>E-III.</w:t>
      </w:r>
      <w:r w:rsidR="00F361D3" w:rsidRPr="00F361D3">
        <w:t xml:space="preserve"> </w:t>
      </w:r>
      <w:r w:rsidR="00F361D3" w:rsidRPr="00F361D3">
        <w:rPr>
          <w:sz w:val="24"/>
          <w:szCs w:val="24"/>
        </w:rPr>
        <w:t>Appliance installation</w:t>
      </w:r>
    </w:p>
    <w:p w:rsidR="00346C88" w:rsidRPr="00F361D3" w:rsidRDefault="00346C88" w:rsidP="006A0E57">
      <w:pPr>
        <w:tabs>
          <w:tab w:val="left" w:pos="5225"/>
        </w:tabs>
        <w:rPr>
          <w:sz w:val="24"/>
          <w:szCs w:val="24"/>
        </w:rPr>
      </w:pPr>
      <w:r w:rsidRPr="00F361D3">
        <w:rPr>
          <w:sz w:val="24"/>
          <w:szCs w:val="24"/>
        </w:rPr>
        <w:t xml:space="preserve">E-IV. Cooking Utensils </w:t>
      </w:r>
    </w:p>
    <w:p w:rsidR="00346C88" w:rsidRPr="00F361D3" w:rsidRDefault="00F361D3" w:rsidP="006A0E57">
      <w:pPr>
        <w:tabs>
          <w:tab w:val="left" w:pos="5225"/>
        </w:tabs>
        <w:rPr>
          <w:sz w:val="24"/>
          <w:szCs w:val="24"/>
        </w:rPr>
      </w:pPr>
      <w:r w:rsidRPr="00F361D3">
        <w:rPr>
          <w:sz w:val="24"/>
          <w:szCs w:val="24"/>
        </w:rPr>
        <w:t>E-V. Operation instructions</w:t>
      </w:r>
      <w:r w:rsidR="00346C88" w:rsidRPr="00F361D3">
        <w:rPr>
          <w:sz w:val="24"/>
          <w:szCs w:val="24"/>
        </w:rPr>
        <w:t xml:space="preserve"> </w:t>
      </w:r>
    </w:p>
    <w:p w:rsidR="00346C88" w:rsidRPr="00F361D3" w:rsidRDefault="00346C88" w:rsidP="006A0E57">
      <w:pPr>
        <w:tabs>
          <w:tab w:val="left" w:pos="5225"/>
        </w:tabs>
        <w:rPr>
          <w:sz w:val="24"/>
          <w:szCs w:val="24"/>
        </w:rPr>
      </w:pPr>
      <w:r w:rsidRPr="00F361D3">
        <w:rPr>
          <w:sz w:val="24"/>
          <w:szCs w:val="24"/>
        </w:rPr>
        <w:t xml:space="preserve">E-VI. </w:t>
      </w:r>
      <w:r w:rsidR="00F361D3" w:rsidRPr="00F361D3">
        <w:rPr>
          <w:sz w:val="24"/>
          <w:szCs w:val="24"/>
        </w:rPr>
        <w:t>Auto cook function</w:t>
      </w:r>
    </w:p>
    <w:p w:rsidR="00346C88" w:rsidRPr="00F361D3" w:rsidRDefault="00346C88" w:rsidP="006A0E57">
      <w:pPr>
        <w:tabs>
          <w:tab w:val="left" w:pos="5225"/>
        </w:tabs>
        <w:rPr>
          <w:sz w:val="24"/>
          <w:szCs w:val="24"/>
        </w:rPr>
      </w:pPr>
      <w:r w:rsidRPr="00F361D3">
        <w:rPr>
          <w:sz w:val="24"/>
          <w:szCs w:val="24"/>
        </w:rPr>
        <w:t xml:space="preserve">E-VII. Cleaning and maintenance </w:t>
      </w:r>
    </w:p>
    <w:p w:rsidR="00346C88" w:rsidRPr="00346C88" w:rsidRDefault="00346C88" w:rsidP="006A0E57">
      <w:pPr>
        <w:tabs>
          <w:tab w:val="left" w:pos="5225"/>
        </w:tabs>
        <w:rPr>
          <w:sz w:val="24"/>
          <w:szCs w:val="24"/>
        </w:rPr>
      </w:pPr>
      <w:r w:rsidRPr="00F361D3">
        <w:rPr>
          <w:sz w:val="24"/>
          <w:szCs w:val="24"/>
        </w:rPr>
        <w:t>E-VIII. Troubleshooting</w:t>
      </w:r>
    </w:p>
    <w:tbl>
      <w:tblPr>
        <w:tblStyle w:val="Tablaconcuadrcula"/>
        <w:tblW w:w="0" w:type="auto"/>
        <w:tblLook w:val="04A0" w:firstRow="1" w:lastRow="0" w:firstColumn="1" w:lastColumn="0" w:noHBand="0" w:noVBand="1"/>
      </w:tblPr>
      <w:tblGrid>
        <w:gridCol w:w="8828"/>
      </w:tblGrid>
      <w:tr w:rsidR="00346C88" w:rsidTr="00346C88">
        <w:tc>
          <w:tcPr>
            <w:tcW w:w="8828" w:type="dxa"/>
          </w:tcPr>
          <w:p w:rsidR="00346C88" w:rsidRPr="00346C88" w:rsidRDefault="00346C88" w:rsidP="006A0E57">
            <w:pPr>
              <w:tabs>
                <w:tab w:val="left" w:pos="5225"/>
              </w:tabs>
              <w:rPr>
                <w:rFonts w:ascii="Arial" w:hAnsi="Arial" w:cs="Arial"/>
                <w:b/>
                <w:sz w:val="52"/>
                <w:szCs w:val="52"/>
              </w:rPr>
            </w:pPr>
            <w:r w:rsidRPr="00346C88">
              <w:rPr>
                <w:b/>
              </w:rPr>
              <w:t>NOTE: This User Instruction Manual contains important information, including safety &amp; installation points, which will enable you to get the most out of your appliance. Please keep it in a safe place so that it is easily available for future reference; for you or any person not familiar with the operation of the appliance.</w:t>
            </w:r>
          </w:p>
        </w:tc>
      </w:tr>
    </w:tbl>
    <w:p w:rsidR="00346C88" w:rsidRDefault="00346C88" w:rsidP="006A0E57">
      <w:pPr>
        <w:tabs>
          <w:tab w:val="left" w:pos="5225"/>
        </w:tabs>
        <w:rPr>
          <w:rFonts w:ascii="Arial" w:hAnsi="Arial" w:cs="Arial"/>
          <w:sz w:val="52"/>
          <w:szCs w:val="52"/>
        </w:rPr>
      </w:pPr>
    </w:p>
    <w:p w:rsidR="00F361D3" w:rsidRPr="00F361D3" w:rsidRDefault="00F361D3" w:rsidP="007D0122">
      <w:pPr>
        <w:tabs>
          <w:tab w:val="left" w:pos="5225"/>
        </w:tabs>
        <w:spacing w:line="240" w:lineRule="auto"/>
        <w:rPr>
          <w:rFonts w:cstheme="minorHAnsi"/>
          <w:b/>
          <w:sz w:val="28"/>
          <w:szCs w:val="28"/>
          <w:lang w:val="es-CR"/>
        </w:rPr>
      </w:pPr>
      <w:r w:rsidRPr="00F361D3">
        <w:rPr>
          <w:rFonts w:cstheme="minorHAnsi"/>
          <w:b/>
          <w:sz w:val="28"/>
          <w:szCs w:val="28"/>
          <w:lang w:val="es-CR"/>
        </w:rPr>
        <w:lastRenderedPageBreak/>
        <w:t>Información Técnica del horno microondas:</w:t>
      </w:r>
    </w:p>
    <w:tbl>
      <w:tblPr>
        <w:tblStyle w:val="Tablaconcuadrcula"/>
        <w:tblW w:w="0" w:type="auto"/>
        <w:tblLook w:val="04A0" w:firstRow="1" w:lastRow="0" w:firstColumn="1" w:lastColumn="0" w:noHBand="0" w:noVBand="1"/>
      </w:tblPr>
      <w:tblGrid>
        <w:gridCol w:w="3114"/>
        <w:gridCol w:w="3402"/>
      </w:tblGrid>
      <w:tr w:rsidR="00F361D3" w:rsidTr="004E68A7">
        <w:tc>
          <w:tcPr>
            <w:tcW w:w="3114" w:type="dxa"/>
          </w:tcPr>
          <w:p w:rsidR="00F361D3" w:rsidRPr="00F361D3" w:rsidRDefault="00F361D3" w:rsidP="007D0122">
            <w:pPr>
              <w:tabs>
                <w:tab w:val="left" w:pos="5225"/>
              </w:tabs>
              <w:rPr>
                <w:rFonts w:cstheme="minorHAnsi"/>
                <w:sz w:val="20"/>
                <w:szCs w:val="20"/>
                <w:lang w:val="es-CR"/>
              </w:rPr>
            </w:pPr>
          </w:p>
        </w:tc>
        <w:tc>
          <w:tcPr>
            <w:tcW w:w="3402" w:type="dxa"/>
          </w:tcPr>
          <w:p w:rsidR="00F361D3" w:rsidRPr="00F361D3" w:rsidRDefault="00F361D3" w:rsidP="007D0122">
            <w:pPr>
              <w:tabs>
                <w:tab w:val="left" w:pos="5225"/>
              </w:tabs>
              <w:rPr>
                <w:rFonts w:cstheme="minorHAnsi"/>
                <w:sz w:val="20"/>
                <w:szCs w:val="20"/>
                <w:lang w:val="es-CR"/>
              </w:rPr>
            </w:pPr>
            <w:r w:rsidRPr="00F361D3">
              <w:rPr>
                <w:rFonts w:cstheme="minorHAnsi"/>
                <w:sz w:val="20"/>
                <w:szCs w:val="20"/>
                <w:lang w:val="es-CR"/>
              </w:rPr>
              <w:t xml:space="preserve">Horno y Microondas </w:t>
            </w:r>
            <w:proofErr w:type="spellStart"/>
            <w:r w:rsidRPr="00F361D3">
              <w:rPr>
                <w:rFonts w:cstheme="minorHAnsi"/>
                <w:sz w:val="20"/>
                <w:szCs w:val="20"/>
                <w:lang w:val="es-CR"/>
              </w:rPr>
              <w:t>Empotrable</w:t>
            </w:r>
            <w:proofErr w:type="spellEnd"/>
            <w:r w:rsidRPr="00F361D3">
              <w:rPr>
                <w:rFonts w:cstheme="minorHAnsi"/>
                <w:sz w:val="20"/>
                <w:szCs w:val="20"/>
                <w:lang w:val="es-CR"/>
              </w:rPr>
              <w:t xml:space="preserve"> </w:t>
            </w:r>
          </w:p>
        </w:tc>
      </w:tr>
      <w:tr w:rsidR="00F361D3" w:rsidTr="004E68A7">
        <w:tc>
          <w:tcPr>
            <w:tcW w:w="3114" w:type="dxa"/>
          </w:tcPr>
          <w:p w:rsidR="00F361D3" w:rsidRPr="00F361D3" w:rsidRDefault="00F361D3" w:rsidP="007D0122">
            <w:pPr>
              <w:tabs>
                <w:tab w:val="left" w:pos="5225"/>
              </w:tabs>
              <w:rPr>
                <w:rFonts w:cstheme="minorHAnsi"/>
                <w:sz w:val="20"/>
                <w:szCs w:val="20"/>
                <w:lang w:val="es-CR"/>
              </w:rPr>
            </w:pPr>
            <w:r>
              <w:rPr>
                <w:rFonts w:cstheme="minorHAnsi"/>
                <w:sz w:val="20"/>
                <w:szCs w:val="20"/>
                <w:lang w:val="es-CR"/>
              </w:rPr>
              <w:t>Modelo</w:t>
            </w:r>
          </w:p>
        </w:tc>
        <w:tc>
          <w:tcPr>
            <w:tcW w:w="3402" w:type="dxa"/>
          </w:tcPr>
          <w:p w:rsidR="00F361D3" w:rsidRPr="00F361D3" w:rsidRDefault="004E68A7" w:rsidP="007D0122">
            <w:pPr>
              <w:tabs>
                <w:tab w:val="left" w:pos="5225"/>
              </w:tabs>
              <w:rPr>
                <w:rFonts w:cstheme="minorHAnsi"/>
                <w:sz w:val="20"/>
                <w:szCs w:val="20"/>
                <w:lang w:val="es-CR"/>
              </w:rPr>
            </w:pPr>
            <w:proofErr w:type="spellStart"/>
            <w:r>
              <w:rPr>
                <w:rFonts w:cstheme="minorHAnsi"/>
                <w:sz w:val="20"/>
                <w:szCs w:val="20"/>
                <w:lang w:val="es-CR"/>
              </w:rPr>
              <w:t>Alster</w:t>
            </w:r>
            <w:proofErr w:type="spellEnd"/>
            <w:r>
              <w:rPr>
                <w:rFonts w:cstheme="minorHAnsi"/>
                <w:sz w:val="20"/>
                <w:szCs w:val="20"/>
                <w:lang w:val="es-CR"/>
              </w:rPr>
              <w:t>/ MBC-80YD9</w:t>
            </w:r>
          </w:p>
        </w:tc>
      </w:tr>
      <w:tr w:rsidR="00F361D3" w:rsidTr="004E68A7">
        <w:tc>
          <w:tcPr>
            <w:tcW w:w="3114" w:type="dxa"/>
          </w:tcPr>
          <w:p w:rsidR="00F361D3" w:rsidRPr="00F361D3" w:rsidRDefault="00F361D3" w:rsidP="007D0122">
            <w:pPr>
              <w:tabs>
                <w:tab w:val="left" w:pos="5225"/>
              </w:tabs>
              <w:rPr>
                <w:rFonts w:cstheme="minorHAnsi"/>
                <w:sz w:val="20"/>
                <w:szCs w:val="20"/>
                <w:lang w:val="es-CR"/>
              </w:rPr>
            </w:pPr>
            <w:r>
              <w:rPr>
                <w:rFonts w:cstheme="minorHAnsi"/>
                <w:sz w:val="20"/>
                <w:szCs w:val="20"/>
                <w:lang w:val="es-CR"/>
              </w:rPr>
              <w:t>Potencia de voltaje</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220/240V-</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Frecuencia</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60Hz</w:t>
            </w:r>
          </w:p>
        </w:tc>
      </w:tr>
      <w:tr w:rsidR="00F361D3" w:rsidTr="004E68A7">
        <w:tc>
          <w:tcPr>
            <w:tcW w:w="3114" w:type="dxa"/>
          </w:tcPr>
          <w:p w:rsidR="00F361D3" w:rsidRPr="00F361D3" w:rsidRDefault="004E68A7" w:rsidP="004E68A7">
            <w:pPr>
              <w:tabs>
                <w:tab w:val="left" w:pos="5225"/>
              </w:tabs>
              <w:rPr>
                <w:rFonts w:cstheme="minorHAnsi"/>
                <w:sz w:val="20"/>
                <w:szCs w:val="20"/>
                <w:lang w:val="es-CR"/>
              </w:rPr>
            </w:pPr>
            <w:r>
              <w:rPr>
                <w:rFonts w:cstheme="minorHAnsi"/>
                <w:sz w:val="20"/>
                <w:szCs w:val="20"/>
                <w:lang w:val="es-CR"/>
              </w:rPr>
              <w:t>Potencia del horno</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2950W</w:t>
            </w:r>
          </w:p>
        </w:tc>
      </w:tr>
      <w:tr w:rsidR="00F361D3" w:rsidTr="004E68A7">
        <w:tc>
          <w:tcPr>
            <w:tcW w:w="3114" w:type="dxa"/>
          </w:tcPr>
          <w:p w:rsidR="00F361D3" w:rsidRPr="00F361D3" w:rsidRDefault="004E68A7" w:rsidP="004E68A7">
            <w:pPr>
              <w:tabs>
                <w:tab w:val="left" w:pos="5225"/>
              </w:tabs>
              <w:rPr>
                <w:rFonts w:cstheme="minorHAnsi"/>
                <w:sz w:val="20"/>
                <w:szCs w:val="20"/>
                <w:lang w:val="es-CR"/>
              </w:rPr>
            </w:pPr>
            <w:r>
              <w:rPr>
                <w:rFonts w:cstheme="minorHAnsi"/>
                <w:sz w:val="20"/>
                <w:szCs w:val="20"/>
                <w:lang w:val="es-CR"/>
              </w:rPr>
              <w:t>Potencia de inicio del microondas</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1500W</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Potencia combinada</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2980W</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Potencia de salida del microondas</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850W</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Capacidad</w:t>
            </w:r>
          </w:p>
        </w:tc>
        <w:tc>
          <w:tcPr>
            <w:tcW w:w="3402"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80L</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Dimensión del producto</w:t>
            </w:r>
          </w:p>
        </w:tc>
        <w:tc>
          <w:tcPr>
            <w:tcW w:w="3402" w:type="dxa"/>
          </w:tcPr>
          <w:p w:rsidR="00F361D3" w:rsidRPr="004E68A7" w:rsidRDefault="004E68A7" w:rsidP="004E68A7">
            <w:pPr>
              <w:tabs>
                <w:tab w:val="left" w:pos="5225"/>
              </w:tabs>
              <w:rPr>
                <w:rFonts w:cstheme="minorHAnsi"/>
                <w:sz w:val="20"/>
                <w:szCs w:val="20"/>
                <w:lang w:val="es-CR"/>
              </w:rPr>
            </w:pPr>
            <w:r w:rsidRPr="004E68A7">
              <w:rPr>
                <w:rFonts w:cstheme="minorHAnsi"/>
                <w:color w:val="0F1115"/>
                <w:sz w:val="20"/>
                <w:szCs w:val="20"/>
                <w:shd w:val="clear" w:color="auto" w:fill="FFFFFF"/>
              </w:rPr>
              <w:t xml:space="preserve">595 × 597 × 570 (ancho × alto × </w:t>
            </w:r>
            <w:proofErr w:type="spellStart"/>
            <w:r w:rsidRPr="004E68A7">
              <w:rPr>
                <w:rFonts w:cstheme="minorHAnsi"/>
                <w:color w:val="0F1115"/>
                <w:sz w:val="20"/>
                <w:szCs w:val="20"/>
                <w:shd w:val="clear" w:color="auto" w:fill="FFFFFF"/>
              </w:rPr>
              <w:t>fondo</w:t>
            </w:r>
            <w:proofErr w:type="spellEnd"/>
            <w:r w:rsidRPr="004E68A7">
              <w:rPr>
                <w:rFonts w:cstheme="minorHAnsi"/>
                <w:color w:val="0F1115"/>
                <w:sz w:val="20"/>
                <w:szCs w:val="20"/>
                <w:shd w:val="clear" w:color="auto" w:fill="FFFFFF"/>
              </w:rPr>
              <w:t>)</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Dimensión del embalaje</w:t>
            </w:r>
          </w:p>
        </w:tc>
        <w:tc>
          <w:tcPr>
            <w:tcW w:w="3402" w:type="dxa"/>
          </w:tcPr>
          <w:p w:rsidR="00F361D3" w:rsidRPr="004E68A7" w:rsidRDefault="004E68A7" w:rsidP="004E68A7">
            <w:pPr>
              <w:tabs>
                <w:tab w:val="left" w:pos="5225"/>
              </w:tabs>
              <w:rPr>
                <w:rFonts w:cstheme="minorHAnsi"/>
                <w:sz w:val="20"/>
                <w:szCs w:val="20"/>
                <w:lang w:val="es-CR"/>
              </w:rPr>
            </w:pPr>
            <w:r w:rsidRPr="004E68A7">
              <w:rPr>
                <w:rFonts w:cstheme="minorHAnsi"/>
                <w:color w:val="0F1115"/>
                <w:sz w:val="20"/>
                <w:szCs w:val="20"/>
                <w:shd w:val="clear" w:color="auto" w:fill="FFFFFF"/>
              </w:rPr>
              <w:t xml:space="preserve">645 × 645 × 650 (ancho × alto × </w:t>
            </w:r>
            <w:proofErr w:type="spellStart"/>
            <w:r w:rsidRPr="004E68A7">
              <w:rPr>
                <w:rFonts w:cstheme="minorHAnsi"/>
                <w:color w:val="0F1115"/>
                <w:sz w:val="20"/>
                <w:szCs w:val="20"/>
                <w:shd w:val="clear" w:color="auto" w:fill="FFFFFF"/>
              </w:rPr>
              <w:t>fondo</w:t>
            </w:r>
            <w:proofErr w:type="spellEnd"/>
            <w:r w:rsidRPr="004E68A7">
              <w:rPr>
                <w:rFonts w:cstheme="minorHAnsi"/>
                <w:color w:val="0F1115"/>
                <w:sz w:val="20"/>
                <w:szCs w:val="20"/>
                <w:shd w:val="clear" w:color="auto" w:fill="FFFFFF"/>
              </w:rPr>
              <w:t>)</w:t>
            </w:r>
          </w:p>
        </w:tc>
      </w:tr>
      <w:tr w:rsidR="00F361D3" w:rsidTr="004E68A7">
        <w:tc>
          <w:tcPr>
            <w:tcW w:w="3114" w:type="dxa"/>
          </w:tcPr>
          <w:p w:rsidR="00F361D3" w:rsidRPr="00F361D3" w:rsidRDefault="004E68A7" w:rsidP="007D0122">
            <w:pPr>
              <w:tabs>
                <w:tab w:val="left" w:pos="5225"/>
              </w:tabs>
              <w:rPr>
                <w:rFonts w:cstheme="minorHAnsi"/>
                <w:sz w:val="20"/>
                <w:szCs w:val="20"/>
                <w:lang w:val="es-CR"/>
              </w:rPr>
            </w:pPr>
            <w:r>
              <w:rPr>
                <w:rFonts w:cstheme="minorHAnsi"/>
                <w:sz w:val="20"/>
                <w:szCs w:val="20"/>
                <w:lang w:val="es-CR"/>
              </w:rPr>
              <w:t>Dimensión del empotramiento</w:t>
            </w:r>
          </w:p>
        </w:tc>
        <w:tc>
          <w:tcPr>
            <w:tcW w:w="3402" w:type="dxa"/>
          </w:tcPr>
          <w:p w:rsidR="00F361D3" w:rsidRPr="004E68A7" w:rsidRDefault="004E68A7" w:rsidP="004E68A7">
            <w:pPr>
              <w:tabs>
                <w:tab w:val="left" w:pos="5225"/>
              </w:tabs>
              <w:rPr>
                <w:rFonts w:cstheme="minorHAnsi"/>
                <w:sz w:val="20"/>
                <w:szCs w:val="20"/>
                <w:lang w:val="es-CR"/>
              </w:rPr>
            </w:pPr>
            <w:r w:rsidRPr="004E68A7">
              <w:rPr>
                <w:rFonts w:cstheme="minorHAnsi"/>
                <w:color w:val="0F1115"/>
                <w:sz w:val="20"/>
                <w:szCs w:val="20"/>
                <w:shd w:val="clear" w:color="auto" w:fill="FFFFFF"/>
              </w:rPr>
              <w:t xml:space="preserve">565 × 589 × 550 (ancho × alto × </w:t>
            </w:r>
            <w:proofErr w:type="spellStart"/>
            <w:r w:rsidRPr="004E68A7">
              <w:rPr>
                <w:rFonts w:cstheme="minorHAnsi"/>
                <w:color w:val="0F1115"/>
                <w:sz w:val="20"/>
                <w:szCs w:val="20"/>
                <w:shd w:val="clear" w:color="auto" w:fill="FFFFFF"/>
              </w:rPr>
              <w:t>fondo</w:t>
            </w:r>
            <w:proofErr w:type="spellEnd"/>
            <w:r w:rsidRPr="004E68A7">
              <w:rPr>
                <w:rFonts w:cstheme="minorHAnsi"/>
                <w:color w:val="0F1115"/>
                <w:sz w:val="20"/>
                <w:szCs w:val="20"/>
                <w:shd w:val="clear" w:color="auto" w:fill="FFFFFF"/>
              </w:rPr>
              <w:t>)</w:t>
            </w:r>
          </w:p>
        </w:tc>
      </w:tr>
    </w:tbl>
    <w:p w:rsidR="00F361D3" w:rsidRPr="00F361D3" w:rsidRDefault="00F361D3" w:rsidP="007D0122">
      <w:pPr>
        <w:tabs>
          <w:tab w:val="left" w:pos="5225"/>
        </w:tabs>
        <w:spacing w:line="240" w:lineRule="auto"/>
        <w:rPr>
          <w:rFonts w:cstheme="minorHAnsi"/>
          <w:b/>
          <w:sz w:val="40"/>
          <w:szCs w:val="40"/>
          <w:lang w:val="es-CR"/>
        </w:rPr>
      </w:pPr>
    </w:p>
    <w:p w:rsidR="00346C88" w:rsidRPr="007D0122" w:rsidRDefault="00346C88" w:rsidP="007D0122">
      <w:pPr>
        <w:tabs>
          <w:tab w:val="left" w:pos="5225"/>
        </w:tabs>
        <w:spacing w:line="240" w:lineRule="auto"/>
        <w:rPr>
          <w:rFonts w:cstheme="minorHAnsi"/>
          <w:b/>
          <w:sz w:val="40"/>
          <w:szCs w:val="40"/>
        </w:rPr>
      </w:pPr>
      <w:r w:rsidRPr="007D0122">
        <w:rPr>
          <w:rFonts w:cstheme="minorHAnsi"/>
          <w:b/>
          <w:sz w:val="40"/>
          <w:szCs w:val="40"/>
        </w:rPr>
        <w:t>S-I. Información General</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 Por favor leer este manual detenidamente antes de utilizar este aparato. Es</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importante que este familiarizado con todas las funciones de control antes de</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empezar a utilizar este aparato.</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 Este aparato está diseñado para uso doméstico.</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 Instalar el aparato en contravención a la presente guía será responsabilidad del</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dueño.</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 Antes de utilizar este aparato revise que todos los materiales de empaque han sido</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removidos. Para ayudar en la protección del ambiente, por favor de catalogar los</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materiales de empaque en diferentes tipos y reciclarlos de acuerdo con las leyes</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locales de manejo de desechos.</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 Al utilizarlo por primera vez, se puede emitir un olor proveniente de cualquier</w:t>
      </w:r>
    </w:p>
    <w:p w:rsidR="00346C88"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residuo de protección o humedad, que se detendrá después de un periodo de corto</w:t>
      </w:r>
    </w:p>
    <w:p w:rsidR="006A0E57" w:rsidRPr="00BB2F2E" w:rsidRDefault="00346C88" w:rsidP="007D0122">
      <w:pPr>
        <w:tabs>
          <w:tab w:val="left" w:pos="5225"/>
        </w:tabs>
        <w:spacing w:line="240" w:lineRule="auto"/>
        <w:rPr>
          <w:rFonts w:cstheme="minorHAnsi"/>
          <w:sz w:val="24"/>
          <w:szCs w:val="24"/>
          <w:lang w:val="es-CR"/>
        </w:rPr>
      </w:pPr>
      <w:r w:rsidRPr="00BB2F2E">
        <w:rPr>
          <w:rFonts w:cstheme="minorHAnsi"/>
          <w:sz w:val="24"/>
          <w:szCs w:val="24"/>
          <w:lang w:val="es-CR"/>
        </w:rPr>
        <w:t>tiempo.</w:t>
      </w:r>
    </w:p>
    <w:p w:rsidR="00346C88" w:rsidRPr="007D0122" w:rsidRDefault="00346C88" w:rsidP="007D0122">
      <w:pPr>
        <w:tabs>
          <w:tab w:val="left" w:pos="5225"/>
        </w:tabs>
        <w:spacing w:line="240" w:lineRule="auto"/>
        <w:rPr>
          <w:rFonts w:cstheme="minorHAnsi"/>
          <w:b/>
          <w:sz w:val="40"/>
          <w:szCs w:val="40"/>
          <w:lang w:val="es-CR"/>
        </w:rPr>
      </w:pPr>
      <w:r w:rsidRPr="007D0122">
        <w:rPr>
          <w:rFonts w:cstheme="minorHAnsi"/>
          <w:b/>
          <w:sz w:val="40"/>
          <w:szCs w:val="40"/>
          <w:lang w:val="es-CR"/>
        </w:rPr>
        <w:t xml:space="preserve">S-II. Información de seguridad </w:t>
      </w:r>
    </w:p>
    <w:p w:rsidR="00346C88" w:rsidRPr="007D0122" w:rsidRDefault="00346C88" w:rsidP="007D0122">
      <w:pPr>
        <w:tabs>
          <w:tab w:val="left" w:pos="5225"/>
        </w:tabs>
        <w:spacing w:line="240" w:lineRule="auto"/>
        <w:jc w:val="center"/>
        <w:rPr>
          <w:rFonts w:cstheme="minorHAnsi"/>
          <w:b/>
          <w:sz w:val="28"/>
          <w:szCs w:val="28"/>
          <w:lang w:val="es-CR"/>
        </w:rPr>
      </w:pPr>
      <w:r w:rsidRPr="007D0122">
        <w:rPr>
          <w:rFonts w:cstheme="minorHAnsi"/>
          <w:b/>
          <w:sz w:val="28"/>
          <w:szCs w:val="28"/>
          <w:lang w:val="es-CR"/>
        </w:rPr>
        <w:t>PRECAUCIONES PARA EVITAR UNA POSIBLE EXPOSICIÓN A ENERGÍA EXCESIVA DEL MICROONDAS.</w:t>
      </w:r>
    </w:p>
    <w:p w:rsidR="003D3A00" w:rsidRPr="007D0122" w:rsidRDefault="00BB2F2E" w:rsidP="007D0122">
      <w:pPr>
        <w:tabs>
          <w:tab w:val="left" w:pos="5225"/>
        </w:tabs>
        <w:spacing w:line="240" w:lineRule="auto"/>
        <w:ind w:left="1440"/>
        <w:rPr>
          <w:rFonts w:cstheme="minorHAnsi"/>
          <w:sz w:val="24"/>
          <w:szCs w:val="24"/>
          <w:lang w:val="es-CR"/>
        </w:rPr>
      </w:pPr>
      <w:r>
        <w:rPr>
          <w:rFonts w:cstheme="minorHAnsi"/>
          <w:noProof/>
        </w:rPr>
        <w:pict>
          <v:shape id="_x0000_s1027" type="#_x0000_t75" style="position:absolute;left:0;text-align:left;margin-left:35.85pt;margin-top:-.5pt;width:24pt;height:27.7pt;z-index:-251649024;mso-position-horizontal:absolute;mso-position-horizontal-relative:text;mso-position-vertical:absolute;mso-position-vertical-relative:text;mso-width-relative:page;mso-height-relative:page">
            <v:imagedata r:id="rId10" o:title="Captura de pantalla (652)"/>
          </v:shape>
        </w:pict>
      </w:r>
      <w:r w:rsidR="00346C88" w:rsidRPr="007D0122">
        <w:rPr>
          <w:rFonts w:cstheme="minorHAnsi"/>
          <w:sz w:val="24"/>
          <w:szCs w:val="24"/>
          <w:lang w:val="es-CR"/>
        </w:rPr>
        <w:t xml:space="preserve">Su seguridad es de suma importancia para nuestra compañía. Favor de leer este manual de instrucciones </w:t>
      </w:r>
      <w:r w:rsidR="00346C88" w:rsidRPr="007D0122">
        <w:rPr>
          <w:rFonts w:cstheme="minorHAnsi"/>
          <w:b/>
          <w:sz w:val="24"/>
          <w:szCs w:val="24"/>
          <w:lang w:val="es-CR"/>
        </w:rPr>
        <w:t>antes</w:t>
      </w:r>
      <w:r w:rsidR="00346C88" w:rsidRPr="007D0122">
        <w:rPr>
          <w:rFonts w:cstheme="minorHAnsi"/>
          <w:sz w:val="24"/>
          <w:szCs w:val="24"/>
          <w:lang w:val="es-CR"/>
        </w:rPr>
        <w:t xml:space="preserve"> de instalar o de utilizar este aparato.</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lastRenderedPageBreak/>
        <w:t xml:space="preserve"> • No trate de operar este horno con la puerta abierta ya que esto puede ocasionar una exposición dañina a la energía del microondas. Es importante no dañar o modificar los mecanismos de seguridad.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No coloque ningún objeto entre el frente del horno y la puerta. No permita que se acumule tierra o residuos de limpieza en las superficies del empaque.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w:t>
      </w:r>
      <w:r w:rsidRPr="007D0122">
        <w:rPr>
          <w:rFonts w:cstheme="minorHAnsi"/>
          <w:b/>
          <w:sz w:val="24"/>
          <w:szCs w:val="24"/>
          <w:lang w:val="es-CR"/>
        </w:rPr>
        <w:t>ADVERTENCIA:</w:t>
      </w:r>
      <w:r w:rsidRPr="007D0122">
        <w:rPr>
          <w:rFonts w:cstheme="minorHAnsi"/>
          <w:sz w:val="24"/>
          <w:szCs w:val="24"/>
          <w:lang w:val="es-CR"/>
        </w:rPr>
        <w:t xml:space="preserve"> Si la puerta o los empaques de la puerta se dañan, el horno no debe ser operado hasta que sea reparado por un técnico calificado. </w:t>
      </w:r>
    </w:p>
    <w:p w:rsidR="00346C88" w:rsidRPr="007D0122" w:rsidRDefault="00BB2F2E" w:rsidP="007D0122">
      <w:pPr>
        <w:tabs>
          <w:tab w:val="left" w:pos="5225"/>
        </w:tabs>
        <w:spacing w:line="240" w:lineRule="auto"/>
        <w:ind w:left="1440"/>
        <w:rPr>
          <w:rFonts w:cstheme="minorHAnsi"/>
          <w:b/>
          <w:sz w:val="24"/>
          <w:szCs w:val="24"/>
          <w:lang w:val="es-CR"/>
        </w:rPr>
      </w:pPr>
      <w:r>
        <w:rPr>
          <w:rFonts w:cstheme="minorHAnsi"/>
          <w:noProof/>
        </w:rPr>
        <w:pict>
          <v:shape id="_x0000_s1028" type="#_x0000_t75" style="position:absolute;left:0;text-align:left;margin-left:25.7pt;margin-top:4.35pt;width:38.75pt;height:44.3pt;z-index:-251646976;mso-position-horizontal-relative:text;mso-position-vertical-relative:text;mso-width-relative:page;mso-height-relative:page">
            <v:imagedata r:id="rId10" o:title="Captura de pantalla (652)"/>
          </v:shape>
        </w:pict>
      </w:r>
      <w:r w:rsidR="00346C88" w:rsidRPr="007D0122">
        <w:rPr>
          <w:rFonts w:cstheme="minorHAnsi"/>
          <w:b/>
          <w:sz w:val="24"/>
          <w:szCs w:val="24"/>
          <w:lang w:val="es-CR"/>
        </w:rPr>
        <w:t>Si el aparato no se mantiene en un buen estado de limpieza, su superficie se puede ir degradando, afectando la vida útil del aparato y provocar un incidente peligroso.</w:t>
      </w:r>
    </w:p>
    <w:p w:rsidR="003D3A00" w:rsidRPr="007D0122" w:rsidRDefault="003D3A00" w:rsidP="007D0122">
      <w:pPr>
        <w:tabs>
          <w:tab w:val="left" w:pos="5225"/>
        </w:tabs>
        <w:spacing w:line="240" w:lineRule="auto"/>
        <w:ind w:left="720"/>
        <w:rPr>
          <w:rFonts w:cstheme="minorHAnsi"/>
          <w:sz w:val="24"/>
          <w:szCs w:val="24"/>
          <w:lang w:val="es-CR"/>
        </w:rPr>
      </w:pPr>
      <w:r w:rsidRPr="007D0122">
        <w:rPr>
          <w:rFonts w:cstheme="minorHAnsi"/>
          <w:b/>
          <w:noProof/>
          <w:sz w:val="24"/>
          <w:szCs w:val="24"/>
        </w:rPr>
        <w:drawing>
          <wp:anchor distT="0" distB="0" distL="114300" distR="114300" simplePos="0" relativeHeight="251670528" behindDoc="1" locked="0" layoutInCell="1" allowOverlap="1">
            <wp:simplePos x="0" y="0"/>
            <wp:positionH relativeFrom="column">
              <wp:posOffset>-177459</wp:posOffset>
            </wp:positionH>
            <wp:positionV relativeFrom="paragraph">
              <wp:posOffset>8743</wp:posOffset>
            </wp:positionV>
            <wp:extent cx="474785" cy="550797"/>
            <wp:effectExtent l="0" t="0" r="1905" b="1905"/>
            <wp:wrapNone/>
            <wp:docPr id="3" name="Imagen 3" descr="C:\Users\MO\AppData\Local\Microsoft\Windows\INetCache\Content.Word\Captura de pantalla (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AppData\Local\Microsoft\Windows\INetCache\Content.Word\Captura de pantalla (6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952" cy="564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C88" w:rsidRPr="007D0122">
        <w:rPr>
          <w:rFonts w:cstheme="minorHAnsi"/>
          <w:sz w:val="24"/>
          <w:szCs w:val="24"/>
          <w:lang w:val="es-CR"/>
        </w:rPr>
        <w:t xml:space="preserve">Para reducir el riesgo de incendio, descarga eléctrica, lesiones personales o exposición a una energía excesiva del horno de microondas cuando usa su electrodoméstico, siga las precauciones básicas, incluidas las siguientes: </w:t>
      </w:r>
    </w:p>
    <w:p w:rsidR="003D3A00" w:rsidRPr="007D0122" w:rsidRDefault="00346C88" w:rsidP="007D0122">
      <w:pPr>
        <w:tabs>
          <w:tab w:val="left" w:pos="5225"/>
        </w:tabs>
        <w:spacing w:line="240" w:lineRule="auto"/>
        <w:ind w:left="1440"/>
        <w:rPr>
          <w:rFonts w:cstheme="minorHAnsi"/>
          <w:sz w:val="24"/>
          <w:szCs w:val="24"/>
          <w:lang w:val="es-CR"/>
        </w:rPr>
      </w:pPr>
      <w:r w:rsidRPr="007D0122">
        <w:rPr>
          <w:rFonts w:cstheme="minorHAnsi"/>
          <w:b/>
          <w:sz w:val="24"/>
          <w:szCs w:val="24"/>
          <w:lang w:val="es-CR"/>
        </w:rPr>
        <w:t>Advertencia:</w:t>
      </w:r>
      <w:r w:rsidRPr="007D0122">
        <w:rPr>
          <w:rFonts w:cstheme="minorHAnsi"/>
          <w:sz w:val="24"/>
          <w:szCs w:val="24"/>
          <w:lang w:val="es-CR"/>
        </w:rPr>
        <w:t xml:space="preserve"> los líquidos y otros alimentos no se deben calentar en recipientes herméticos, ya que pueden explotar. </w:t>
      </w:r>
    </w:p>
    <w:p w:rsidR="003D3A00" w:rsidRPr="007D0122" w:rsidRDefault="00346C88" w:rsidP="007D0122">
      <w:pPr>
        <w:tabs>
          <w:tab w:val="left" w:pos="5225"/>
        </w:tabs>
        <w:spacing w:line="240" w:lineRule="auto"/>
        <w:ind w:left="1440"/>
        <w:rPr>
          <w:rFonts w:cstheme="minorHAnsi"/>
          <w:sz w:val="24"/>
          <w:szCs w:val="24"/>
          <w:lang w:val="es-CR"/>
        </w:rPr>
      </w:pPr>
      <w:r w:rsidRPr="007D0122">
        <w:rPr>
          <w:rFonts w:cstheme="minorHAnsi"/>
          <w:b/>
          <w:sz w:val="24"/>
          <w:szCs w:val="24"/>
          <w:lang w:val="es-CR"/>
        </w:rPr>
        <w:t>Advertencia:</w:t>
      </w:r>
      <w:r w:rsidRPr="007D0122">
        <w:rPr>
          <w:rFonts w:cstheme="minorHAnsi"/>
          <w:sz w:val="24"/>
          <w:szCs w:val="24"/>
          <w:lang w:val="es-CR"/>
        </w:rPr>
        <w:t xml:space="preserve"> es peligroso para cualquier persona que no sea una persona competente llevar a cabo cualquier operación de servicio o reparación que implique la extracción de una cubierta que brinde protección contra la exposición a la energía de microondas.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Este electrodoméstico puede ser utilizado por niños a partir de 8 años y personas con capacidades físicas, sensoriales o mentales reducidas o sin experiencia y conocimiento si han recibido supervisión o instrucciones sobre el uso del artefacto de una manera segura y entienden los peligros involucrados. Los niños no deben jugar con el aparato. La limpieza y el mantenimiento del usuario no deben ser realizados por niños a menos que sean mayores de 8 años y estén bajo supervisión.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Mantenga el aparato y su cable fuera del alcance de los niños menores de 8 años. • Solo use utensilios adecuados para su uso en hornos de microondas.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El horno debe limpiarse regularmente, y cualquier depósito de comida debe ser removido.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Lea y siga lo específico: "PRECAUCIONES PARA EVITAR LA POSIBLE EXPOSICIÓN A ENERGÍA EXCESIVA DE MICROONDAS".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Al calentar alimentos en recipientes de plástico o papel, vigile el horno debido a la posibilidad de ignición.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Si se emite humo, apague o desenchufe el aparato y mantenga la puerta cerrada para sofocar las llamas.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No cocine en exceso la comida.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lastRenderedPageBreak/>
        <w:t xml:space="preserve">• No use la cavidad del horno para almacenamiento. No guarde artículos, como pan, galletas, etc. dentro del horno.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Quite las ataduras de alambre y las manijas de metal de los contenedores / bolsas de papel o plástico antes de colocarlos en el horno.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Instale o ubique este horno solo de acuerdo con las instrucciones de instalación proporcionadas.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Los huevos con cáscara y los huevos duros enteros no deben calentarse en hornos de microondas, ya que pueden explotar, incluso después de que el calentamiento por microondas haya finalizado.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Este dispositivo está destinado a ser utilizado en aplicaciones domésticas y similares, tales como: áreas de cocina para el personal en tiendas, oficinas y otros entornos de trabajo; por clientes en hoteles, moteles y otros entornos residenciales; casas rurales; ambientes tipo cama y desayuno.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Si el cable de alimentación está dañado, debe ser reemplazado por el fabricante, su agente de servicio o personas calificadas similarmente para evitar un peligro.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No almacene ni use este aparato al aire libre.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No use este horno cerca del agua, en un sótano húmedo o cerca de una piscina.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La temperatura de las superficies accesibles puede ser alta cuando el artefacto está en funcionamiento. Las superficies pueden calentarse durante el uso. Mantenga el cable alejado de la superficie calentada y no cubra ningún orificio de ventilación en el horno.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No permita que el cable cuelgue del borde de la mesa o el mostrador.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La falta de mantenimiento del horno en condiciones de limpieza podría provocar el deterioro de la superficie que podría afectar negativamente la vida útil del electrodoméstico y posiblemente provocar una situación peligrosa.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El contenido de los biberones y los frascos de alimentos para bebés se debe agitar y se debe controlar la temperatura antes de su consumo, para evitar quemaduras.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El calentamiento con microondas de bebidas puede provocar un ebullición eruptivo retardado, por lo tanto, se debe tener cuidado al manipular el recipiente.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El aparato no debe ser utilizado por personas (incluidos niños) con capacidades físicas, sensoriales o mentales reducidas, o por falta de experiencia y conocimiento, a menos que hayan sido supervisadas o instruidas sobre el uso del aparato por una persona responsable de su seguridad.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Los niños deben ser supervisados para asegurarse de que no jueguen con el aparato.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Los dispositivos no están diseñados para ser operados por medio de un temporizador externo o un sistema de control remoto por separado.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lastRenderedPageBreak/>
        <w:t xml:space="preserve">• Las partes accesibles pueden calentarse durante el uso. Los niños pequeños deben mantenerse alejados.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El limpiador a vapor no debe usarse.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Durante el uso, el aparato se calienta. Se debe tener cuidado para evitar tocar los elementos de calentamiento dentro del horno.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sz w:val="24"/>
          <w:szCs w:val="24"/>
          <w:lang w:val="es-CR"/>
        </w:rPr>
        <w:t xml:space="preserve">• Utilice únicamente la sonda de temperatura recomendada para este horno (para hornos provistos de una instalación para usar una sonda sensible a la temperatura). </w:t>
      </w:r>
    </w:p>
    <w:p w:rsidR="003D3A00" w:rsidRPr="007D0122" w:rsidRDefault="00346C88" w:rsidP="007D0122">
      <w:pPr>
        <w:tabs>
          <w:tab w:val="left" w:pos="5225"/>
        </w:tabs>
        <w:spacing w:line="240" w:lineRule="auto"/>
        <w:rPr>
          <w:rFonts w:cstheme="minorHAnsi"/>
          <w:sz w:val="24"/>
          <w:szCs w:val="24"/>
          <w:lang w:val="es-CR"/>
        </w:rPr>
      </w:pPr>
      <w:r w:rsidRPr="007D0122">
        <w:rPr>
          <w:rFonts w:cstheme="minorHAnsi"/>
          <w:b/>
          <w:sz w:val="24"/>
          <w:szCs w:val="24"/>
          <w:lang w:val="es-CR"/>
        </w:rPr>
        <w:t>• ADVERTENCIA:</w:t>
      </w:r>
      <w:r w:rsidRPr="007D0122">
        <w:rPr>
          <w:rFonts w:cstheme="minorHAnsi"/>
          <w:sz w:val="24"/>
          <w:szCs w:val="24"/>
          <w:lang w:val="es-CR"/>
        </w:rPr>
        <w:t xml:space="preserve"> El aparato y sus partes accesibles se calientan durante el uso. Se debe tener cuidado para evitar tocar los elementos de calentamiento. Los niños menores de 8 años se mantendrán alejados a menos que sean supervisados continuamente. </w:t>
      </w:r>
    </w:p>
    <w:p w:rsidR="00210B41" w:rsidRPr="007D0122" w:rsidRDefault="00346C88" w:rsidP="007D0122">
      <w:pPr>
        <w:tabs>
          <w:tab w:val="left" w:pos="5225"/>
        </w:tabs>
        <w:spacing w:line="240" w:lineRule="auto"/>
        <w:rPr>
          <w:rFonts w:cstheme="minorHAnsi"/>
          <w:b/>
          <w:sz w:val="28"/>
          <w:szCs w:val="28"/>
          <w:lang w:val="es-CR"/>
        </w:rPr>
      </w:pPr>
      <w:r w:rsidRPr="007D0122">
        <w:rPr>
          <w:rFonts w:cstheme="minorHAnsi"/>
          <w:b/>
          <w:sz w:val="28"/>
          <w:szCs w:val="28"/>
          <w:lang w:val="es-CR"/>
        </w:rPr>
        <w:t>LEA CUIDADOSAMENTE Y GUÁRDELO PARA REFERENCIA FUTURA.</w:t>
      </w:r>
    </w:p>
    <w:p w:rsidR="00210B41" w:rsidRPr="007D0122" w:rsidRDefault="00210B41" w:rsidP="007D0122">
      <w:pPr>
        <w:pStyle w:val="ds-markdown-paragraph"/>
        <w:shd w:val="clear" w:color="auto" w:fill="FFFFFF"/>
        <w:spacing w:after="240" w:afterAutospacing="0"/>
        <w:rPr>
          <w:rFonts w:asciiTheme="minorHAnsi" w:hAnsiTheme="minorHAnsi" w:cstheme="minorHAnsi"/>
          <w:color w:val="0F1115"/>
          <w:lang w:val="es-CR"/>
        </w:rPr>
      </w:pPr>
      <w:r w:rsidRPr="007D0122">
        <w:rPr>
          <w:rFonts w:asciiTheme="minorHAnsi" w:hAnsiTheme="minorHAnsi" w:cstheme="minorHAnsi"/>
          <w:color w:val="0F1115"/>
          <w:lang w:val="es-CR"/>
        </w:rPr>
        <w:t xml:space="preserve">Para obtener información más detallada sobre el tratamiento, recuperación y reciclaje de este producto, comuníquese con su </w:t>
      </w:r>
      <w:r w:rsidR="007D0122" w:rsidRPr="007D0122">
        <w:rPr>
          <w:rFonts w:asciiTheme="minorHAnsi" w:hAnsiTheme="minorHAnsi" w:cstheme="minorHAnsi"/>
          <w:color w:val="0F1115"/>
          <w:lang w:val="es-CR"/>
        </w:rPr>
        <w:t>recicladora o municipalidad</w:t>
      </w:r>
      <w:r w:rsidRPr="007D0122">
        <w:rPr>
          <w:rFonts w:asciiTheme="minorHAnsi" w:hAnsiTheme="minorHAnsi" w:cstheme="minorHAnsi"/>
          <w:color w:val="0F1115"/>
          <w:lang w:val="es-CR"/>
        </w:rPr>
        <w:t xml:space="preserve"> local, con el servicio de eliminación de residuos domésticos.</w:t>
      </w:r>
    </w:p>
    <w:p w:rsidR="00210B41" w:rsidRPr="007D0122" w:rsidRDefault="00210B41" w:rsidP="007D0122">
      <w:pPr>
        <w:pStyle w:val="ds-markdown-paragraph"/>
        <w:shd w:val="clear" w:color="auto" w:fill="FFFFFF"/>
        <w:spacing w:before="240" w:beforeAutospacing="0" w:after="240" w:afterAutospacing="0"/>
        <w:rPr>
          <w:rFonts w:asciiTheme="minorHAnsi" w:hAnsiTheme="minorHAnsi" w:cstheme="minorHAnsi"/>
          <w:color w:val="0F1115"/>
          <w:lang w:val="es-CR"/>
        </w:rPr>
      </w:pPr>
      <w:r w:rsidRPr="007D0122">
        <w:rPr>
          <w:rStyle w:val="Textoennegrita"/>
          <w:rFonts w:asciiTheme="minorHAnsi" w:hAnsiTheme="minorHAnsi" w:cstheme="minorHAnsi"/>
          <w:color w:val="0F1115"/>
          <w:lang w:val="es-CR"/>
        </w:rPr>
        <w:t>GARANTÍA</w:t>
      </w:r>
    </w:p>
    <w:p w:rsidR="007D0122" w:rsidRPr="007D0122" w:rsidRDefault="00210B41" w:rsidP="007D0122">
      <w:pPr>
        <w:pStyle w:val="ds-markdown-paragraph"/>
        <w:shd w:val="clear" w:color="auto" w:fill="FFFFFF"/>
        <w:spacing w:before="240" w:beforeAutospacing="0" w:after="240" w:afterAutospacing="0"/>
        <w:rPr>
          <w:rFonts w:asciiTheme="minorHAnsi" w:hAnsiTheme="minorHAnsi" w:cstheme="minorHAnsi"/>
          <w:color w:val="0F1115"/>
          <w:lang w:val="es-CR"/>
        </w:rPr>
      </w:pPr>
      <w:r w:rsidRPr="007D0122">
        <w:rPr>
          <w:rFonts w:asciiTheme="minorHAnsi" w:hAnsiTheme="minorHAnsi" w:cstheme="minorHAnsi"/>
          <w:color w:val="0F1115"/>
          <w:lang w:val="es-CR"/>
        </w:rPr>
        <w:t xml:space="preserve">Su nuevo electrodoméstico está cubierto por una garantía. La tarjeta de garantía está incluida; si falta, deberá proporcionar la siguiente información a su vendedor para recibir un reemplazo: fecha de compra, modelo y número de serie (ubicado en el interior del cajón de almacenamiento del electrodoméstico). </w:t>
      </w:r>
    </w:p>
    <w:p w:rsidR="00210B41" w:rsidRPr="007D0122" w:rsidRDefault="00210B41" w:rsidP="007D0122">
      <w:pPr>
        <w:pStyle w:val="ds-markdown-paragraph"/>
        <w:shd w:val="clear" w:color="auto" w:fill="FFFFFF"/>
        <w:spacing w:before="240" w:beforeAutospacing="0" w:after="240" w:afterAutospacing="0"/>
        <w:rPr>
          <w:rFonts w:asciiTheme="minorHAnsi" w:hAnsiTheme="minorHAnsi" w:cstheme="minorHAnsi"/>
          <w:color w:val="0F1115"/>
          <w:lang w:val="es-CR"/>
        </w:rPr>
      </w:pPr>
      <w:r w:rsidRPr="007D0122">
        <w:rPr>
          <w:rFonts w:asciiTheme="minorHAnsi" w:hAnsiTheme="minorHAnsi" w:cstheme="minorHAnsi"/>
          <w:color w:val="0F1115"/>
          <w:lang w:val="es-CR"/>
        </w:rPr>
        <w:t>Asegúrese de guardar su tarjeta de garantía en un lugar seguro, ya que es posible que deba mostrársela al Servicio Técnico junto con el comprobante de compra.</w:t>
      </w:r>
    </w:p>
    <w:p w:rsidR="00210B41" w:rsidRPr="007D0122" w:rsidRDefault="00210B41" w:rsidP="007D0122">
      <w:pPr>
        <w:pStyle w:val="ds-markdown-paragraph"/>
        <w:shd w:val="clear" w:color="auto" w:fill="FFFFFF"/>
        <w:spacing w:before="240" w:beforeAutospacing="0"/>
        <w:rPr>
          <w:rFonts w:asciiTheme="minorHAnsi" w:hAnsiTheme="minorHAnsi" w:cstheme="minorHAnsi"/>
          <w:color w:val="0F1115"/>
          <w:lang w:val="es-CR"/>
        </w:rPr>
      </w:pPr>
      <w:r w:rsidRPr="007D0122">
        <w:rPr>
          <w:rFonts w:asciiTheme="minorHAnsi" w:hAnsiTheme="minorHAnsi" w:cstheme="minorHAnsi"/>
          <w:color w:val="0F1115"/>
          <w:lang w:val="es-CR"/>
        </w:rPr>
        <w:t>Si no presenta su tarjeta de garantía, incurrirá en todos los gastos de reparación. Los repuestos solo</w:t>
      </w:r>
      <w:r w:rsidR="007D0122" w:rsidRPr="007D0122">
        <w:rPr>
          <w:rFonts w:asciiTheme="minorHAnsi" w:hAnsiTheme="minorHAnsi" w:cstheme="minorHAnsi"/>
          <w:color w:val="0F1115"/>
          <w:lang w:val="es-CR"/>
        </w:rPr>
        <w:t xml:space="preserve"> están disponibles a comunicándose con Der Koch Line. (</w:t>
      </w:r>
      <w:hyperlink r:id="rId12" w:history="1">
        <w:r w:rsidR="007D0122" w:rsidRPr="007D0122">
          <w:rPr>
            <w:rStyle w:val="Hipervnculo"/>
            <w:rFonts w:asciiTheme="minorHAnsi" w:hAnsiTheme="minorHAnsi" w:cstheme="minorHAnsi"/>
            <w:lang w:val="es-CR"/>
          </w:rPr>
          <w:t>www.derkochline.com</w:t>
        </w:r>
      </w:hyperlink>
      <w:r w:rsidR="007D0122" w:rsidRPr="007D0122">
        <w:rPr>
          <w:rFonts w:asciiTheme="minorHAnsi" w:hAnsiTheme="minorHAnsi" w:cstheme="minorHAnsi"/>
          <w:color w:val="0F1115"/>
          <w:lang w:val="es-CR"/>
        </w:rPr>
        <w:t>)</w:t>
      </w:r>
    </w:p>
    <w:p w:rsidR="007D0122" w:rsidRPr="00BB2F2E" w:rsidRDefault="007D0122" w:rsidP="007D0122">
      <w:pPr>
        <w:pStyle w:val="ds-markdown-paragraph"/>
        <w:shd w:val="clear" w:color="auto" w:fill="FFFFFF"/>
        <w:spacing w:before="240" w:beforeAutospacing="0" w:after="240" w:afterAutospacing="0"/>
        <w:rPr>
          <w:rFonts w:asciiTheme="minorHAnsi" w:hAnsiTheme="minorHAnsi" w:cstheme="minorHAnsi"/>
          <w:color w:val="0F1115"/>
          <w:lang w:val="es-CR"/>
        </w:rPr>
      </w:pPr>
      <w:r w:rsidRPr="00BB2F2E">
        <w:rPr>
          <w:rStyle w:val="Textoennegrita"/>
          <w:rFonts w:asciiTheme="minorHAnsi" w:hAnsiTheme="minorHAnsi" w:cstheme="minorHAnsi"/>
          <w:color w:val="0F1115"/>
          <w:lang w:val="es-CR"/>
        </w:rPr>
        <w:t>PROTECCIÓN DEL MEDIO AMBIENTE</w:t>
      </w:r>
    </w:p>
    <w:p w:rsidR="007D0122" w:rsidRPr="007D0122" w:rsidRDefault="007D0122" w:rsidP="007D0122">
      <w:pPr>
        <w:pStyle w:val="ds-markdown-paragraph"/>
        <w:shd w:val="clear" w:color="auto" w:fill="FFFFFF"/>
        <w:spacing w:before="240" w:beforeAutospacing="0" w:after="240" w:afterAutospacing="0"/>
        <w:rPr>
          <w:rFonts w:asciiTheme="minorHAnsi" w:hAnsiTheme="minorHAnsi" w:cstheme="minorHAnsi"/>
          <w:color w:val="0F1115"/>
          <w:lang w:val="es-CR"/>
        </w:rPr>
      </w:pPr>
      <w:r w:rsidRPr="007D0122">
        <w:rPr>
          <w:rFonts w:asciiTheme="minorHAnsi" w:hAnsiTheme="minorHAnsi" w:cstheme="minorHAnsi"/>
          <w:color w:val="0F1115"/>
          <w:lang w:val="es-CR"/>
        </w:rPr>
        <w:t>Los productos eléctricos usados no deben desecharse junto con los residuos domésticos. Por favor, recíclelos donde existan instalaciones adecuadas. Consulte a su autoridad local.</w:t>
      </w:r>
    </w:p>
    <w:p w:rsidR="007D0122" w:rsidRPr="007D0122" w:rsidRDefault="007D0122" w:rsidP="007D0122">
      <w:pPr>
        <w:pStyle w:val="ds-markdown-paragraph"/>
        <w:shd w:val="clear" w:color="auto" w:fill="FFFFFF"/>
        <w:spacing w:before="240" w:beforeAutospacing="0" w:after="240" w:afterAutospacing="0"/>
        <w:rPr>
          <w:rFonts w:asciiTheme="minorHAnsi" w:hAnsiTheme="minorHAnsi" w:cstheme="minorHAnsi"/>
          <w:color w:val="0F1115"/>
          <w:lang w:val="es-CR"/>
        </w:rPr>
      </w:pPr>
      <w:r w:rsidRPr="007D0122">
        <w:rPr>
          <w:rFonts w:asciiTheme="minorHAnsi" w:hAnsiTheme="minorHAnsi" w:cstheme="minorHAnsi"/>
          <w:color w:val="0F1115"/>
          <w:lang w:val="es-CR"/>
        </w:rPr>
        <w:t>Este aparato está marcado de acuerdo con la directiva europea 2002/96/EC sobre residuos de aparatos eléctricos y electrónicos (RAEE). Al asegurarse de que este producto se desecha correctamente, ayudará a prevenir posibles consecuencias negativas para el medio ambiente y la salud humana, que de otro modo podrían ser causadas por una gestión inadecuada de los residuos de este producto.</w:t>
      </w:r>
    </w:p>
    <w:p w:rsidR="009A2F7D" w:rsidRPr="009A2F7D" w:rsidRDefault="007D0122" w:rsidP="009A2F7D">
      <w:pPr>
        <w:pStyle w:val="ds-markdown-paragraph"/>
        <w:shd w:val="clear" w:color="auto" w:fill="FFFFFF"/>
        <w:spacing w:before="240" w:beforeAutospacing="0"/>
        <w:rPr>
          <w:rFonts w:asciiTheme="minorHAnsi" w:hAnsiTheme="minorHAnsi" w:cstheme="minorHAnsi"/>
          <w:color w:val="0F1115"/>
          <w:lang w:val="es-CR"/>
        </w:rPr>
      </w:pPr>
      <w:r w:rsidRPr="007D0122">
        <w:rPr>
          <w:rFonts w:asciiTheme="minorHAnsi" w:hAnsiTheme="minorHAnsi" w:cstheme="minorHAnsi"/>
          <w:color w:val="0F1115"/>
          <w:lang w:val="es-CR"/>
        </w:rPr>
        <w:lastRenderedPageBreak/>
        <w:t>El símbolo en el producto indica que este producto no puede tratarse como residuo doméstico. En su lugar, debe entregarse en el punto de recogida correspondiente para el reciclaje de aparatos eléctricos y electrónicos. La eliminación debe realizarse de acuerdo con las normativas medioambientales locales para la eliminación de residuos.</w:t>
      </w:r>
    </w:p>
    <w:p w:rsidR="009A2F7D" w:rsidRPr="00BB2F2E" w:rsidRDefault="009A2F7D" w:rsidP="009A2F7D">
      <w:pPr>
        <w:pStyle w:val="ds-markdown-paragraph"/>
        <w:shd w:val="clear" w:color="auto" w:fill="FFFFFF"/>
        <w:spacing w:before="240"/>
        <w:rPr>
          <w:rFonts w:asciiTheme="minorHAnsi" w:hAnsiTheme="minorHAnsi" w:cstheme="minorHAnsi"/>
          <w:b/>
          <w:color w:val="0F1115"/>
          <w:sz w:val="28"/>
          <w:szCs w:val="28"/>
          <w:lang w:val="es-CR"/>
        </w:rPr>
      </w:pPr>
      <w:r w:rsidRPr="009A2F7D">
        <w:rPr>
          <w:rFonts w:asciiTheme="minorHAnsi" w:hAnsiTheme="minorHAnsi" w:cstheme="minorHAnsi"/>
          <w:b/>
          <w:color w:val="0F1115"/>
          <w:sz w:val="28"/>
          <w:szCs w:val="28"/>
          <w:lang w:val="es-CR"/>
        </w:rPr>
        <w:t>IMPORTANTE:</w:t>
      </w:r>
    </w:p>
    <w:p w:rsidR="009A2F7D" w:rsidRPr="009A2F7D" w:rsidRDefault="00BB2F2E" w:rsidP="009A2F7D">
      <w:pPr>
        <w:pStyle w:val="ds-markdown-paragraph"/>
        <w:shd w:val="clear" w:color="auto" w:fill="FFFFFF"/>
        <w:spacing w:before="240"/>
        <w:rPr>
          <w:rFonts w:asciiTheme="minorHAnsi" w:hAnsiTheme="minorHAnsi" w:cstheme="minorHAnsi"/>
          <w:b/>
          <w:color w:val="0F1115"/>
          <w:lang w:val="es-CR"/>
        </w:rPr>
      </w:pPr>
      <w:r>
        <w:rPr>
          <w:rFonts w:asciiTheme="minorHAnsi" w:hAnsiTheme="minorHAnsi" w:cstheme="minorHAnsi"/>
          <w:b/>
          <w:color w:val="0F1115"/>
          <w:lang w:val="es-CR"/>
        </w:rPr>
        <w:t>DESCONECTE</w:t>
      </w:r>
      <w:r w:rsidR="009A2F7D" w:rsidRPr="009A2F7D">
        <w:rPr>
          <w:rFonts w:asciiTheme="minorHAnsi" w:hAnsiTheme="minorHAnsi" w:cstheme="minorHAnsi"/>
          <w:b/>
          <w:color w:val="0F1115"/>
          <w:lang w:val="es-CR"/>
        </w:rPr>
        <w:t xml:space="preserve"> EL HORNO MICROONDAS DEL SUMINISTRO ELÉCTRICO ANTES DE REALIZAR LA INSTALACIÓN O EL MANTENIMIENTO.</w:t>
      </w:r>
    </w:p>
    <w:p w:rsidR="009A2F7D" w:rsidRPr="009A2F7D" w:rsidRDefault="009A2F7D" w:rsidP="009A2F7D">
      <w:pPr>
        <w:pStyle w:val="ds-markdown-paragraph"/>
        <w:shd w:val="clear" w:color="auto" w:fill="FFFFFF"/>
        <w:spacing w:before="240"/>
        <w:rPr>
          <w:rFonts w:asciiTheme="minorHAnsi" w:hAnsiTheme="minorHAnsi" w:cstheme="minorHAnsi"/>
          <w:color w:val="0F1115"/>
          <w:lang w:val="es-CR"/>
        </w:rPr>
      </w:pPr>
      <w:r w:rsidRPr="009A2F7D">
        <w:rPr>
          <w:rFonts w:asciiTheme="minorHAnsi" w:hAnsiTheme="minorHAnsi" w:cstheme="minorHAnsi"/>
          <w:color w:val="0F1115"/>
          <w:lang w:val="es-CR"/>
        </w:rPr>
        <w:t>La instalación debe ser realizada únicamente por una persona profesionalmente cualificada</w:t>
      </w:r>
      <w:r>
        <w:rPr>
          <w:rFonts w:asciiTheme="minorHAnsi" w:hAnsiTheme="minorHAnsi" w:cstheme="minorHAnsi"/>
          <w:color w:val="0F1115"/>
          <w:lang w:val="es-CR"/>
        </w:rPr>
        <w:t xml:space="preserve"> y siguiendo las instrucciones.</w:t>
      </w:r>
    </w:p>
    <w:p w:rsidR="009A2F7D" w:rsidRDefault="009A2F7D" w:rsidP="009A2F7D">
      <w:pPr>
        <w:pStyle w:val="ds-markdown-paragraph"/>
        <w:shd w:val="clear" w:color="auto" w:fill="FFFFFF"/>
        <w:spacing w:before="240" w:beforeAutospacing="0"/>
        <w:rPr>
          <w:rFonts w:asciiTheme="minorHAnsi" w:hAnsiTheme="minorHAnsi" w:cstheme="minorHAnsi"/>
          <w:color w:val="0F1115"/>
          <w:lang w:val="es-CR"/>
        </w:rPr>
      </w:pPr>
      <w:r w:rsidRPr="009A2F7D">
        <w:rPr>
          <w:rFonts w:asciiTheme="minorHAnsi" w:hAnsiTheme="minorHAnsi" w:cstheme="minorHAnsi"/>
          <w:color w:val="0F1115"/>
          <w:lang w:val="es-CR"/>
        </w:rPr>
        <w:t>El fabricante declina toda responsabilidad por cualquier daño a personas, animales o materiales derivado de una instalación incorrecta.</w:t>
      </w:r>
    </w:p>
    <w:p w:rsidR="007D0122" w:rsidRPr="009A2F7D" w:rsidRDefault="007D0122" w:rsidP="007D0122">
      <w:pPr>
        <w:tabs>
          <w:tab w:val="left" w:pos="5225"/>
        </w:tabs>
        <w:rPr>
          <w:rFonts w:cstheme="minorHAnsi"/>
          <w:b/>
          <w:sz w:val="40"/>
          <w:szCs w:val="40"/>
          <w:lang w:val="es-CR"/>
        </w:rPr>
      </w:pPr>
      <w:r w:rsidRPr="009A2F7D">
        <w:rPr>
          <w:rFonts w:cstheme="minorHAnsi"/>
          <w:b/>
          <w:sz w:val="40"/>
          <w:szCs w:val="40"/>
          <w:lang w:val="es-CR"/>
        </w:rPr>
        <w:t xml:space="preserve">S-III. </w:t>
      </w:r>
      <w:r w:rsidR="009A2F7D" w:rsidRPr="009A2F7D">
        <w:rPr>
          <w:rStyle w:val="Textoennegrita"/>
          <w:rFonts w:cstheme="minorHAnsi"/>
          <w:color w:val="0F1115"/>
          <w:sz w:val="40"/>
          <w:szCs w:val="40"/>
          <w:shd w:val="clear" w:color="auto" w:fill="FFFFFF"/>
          <w:lang w:val="es-CR"/>
        </w:rPr>
        <w:t>INSTALACIÓN DEL ELECTRODOMÉSTICO</w:t>
      </w:r>
    </w:p>
    <w:p w:rsidR="009A2F7D" w:rsidRPr="009A2F7D" w:rsidRDefault="009A2F7D" w:rsidP="009A2F7D">
      <w:pPr>
        <w:pStyle w:val="ds-markdown-paragraph"/>
        <w:shd w:val="clear" w:color="auto" w:fill="FFFFFF"/>
        <w:spacing w:before="240" w:beforeAutospacing="0" w:after="240" w:afterAutospacing="0"/>
        <w:rPr>
          <w:rFonts w:asciiTheme="minorHAnsi" w:hAnsiTheme="minorHAnsi" w:cstheme="minorHAnsi"/>
          <w:color w:val="0F1115"/>
          <w:lang w:val="es-CR"/>
        </w:rPr>
      </w:pPr>
      <w:r w:rsidRPr="009A2F7D">
        <w:rPr>
          <w:rFonts w:asciiTheme="minorHAnsi" w:hAnsiTheme="minorHAnsi" w:cstheme="minorHAnsi"/>
          <w:color w:val="0F1115"/>
          <w:lang w:val="es-CR"/>
        </w:rPr>
        <w:t>Monte el electrodoméstico dentro de su hueco (debajo de una encimera o encima de otro electrodoméstico en un mueble alto) insertando tornillos y tapas de plástico en los 4 orificios (A - fig. 3) que se ven en el marco del horno cuando la puerta está abierta.</w:t>
      </w:r>
    </w:p>
    <w:p w:rsidR="009A2F7D" w:rsidRDefault="00BB2F2E" w:rsidP="007D0122">
      <w:pPr>
        <w:tabs>
          <w:tab w:val="left" w:pos="5225"/>
        </w:tabs>
        <w:rPr>
          <w:noProof/>
        </w:rPr>
      </w:pPr>
      <w:r>
        <w:rPr>
          <w:noProof/>
        </w:rPr>
        <w:pict>
          <v:shape id="_x0000_i1025" type="#_x0000_t75" style="width:261.45pt;height:174.45pt">
            <v:imagedata r:id="rId13" o:title="ChatGPT Image 15 abr 2026, 01_21_12 p"/>
          </v:shape>
        </w:pict>
      </w:r>
    </w:p>
    <w:p w:rsidR="006F0216" w:rsidRPr="009A2F7D" w:rsidRDefault="006F0216" w:rsidP="006F0216">
      <w:pPr>
        <w:pStyle w:val="ds-markdown-paragraph"/>
        <w:shd w:val="clear" w:color="auto" w:fill="FFFFFF"/>
        <w:spacing w:before="240" w:beforeAutospacing="0" w:after="240" w:afterAutospacing="0"/>
        <w:rPr>
          <w:rFonts w:asciiTheme="minorHAnsi" w:hAnsiTheme="minorHAnsi" w:cstheme="minorHAnsi"/>
          <w:color w:val="0F1115"/>
          <w:lang w:val="es-CR"/>
        </w:rPr>
      </w:pPr>
      <w:r w:rsidRPr="009A2F7D">
        <w:rPr>
          <w:rFonts w:asciiTheme="minorHAnsi" w:hAnsiTheme="minorHAnsi" w:cstheme="minorHAnsi"/>
          <w:color w:val="0F1115"/>
          <w:lang w:val="es-CR"/>
        </w:rPr>
        <w:t>Para una circulación de aire más eficiente, el horno microondas debe montarse de acuerdo con las dimensiones indicadas en la fig. 1.</w:t>
      </w:r>
    </w:p>
    <w:p w:rsidR="006F0216" w:rsidRPr="009A2F7D" w:rsidRDefault="006F0216" w:rsidP="006F0216">
      <w:pPr>
        <w:pStyle w:val="ds-markdown-paragraph"/>
        <w:shd w:val="clear" w:color="auto" w:fill="FFFFFF"/>
        <w:spacing w:before="240" w:beforeAutospacing="0"/>
        <w:rPr>
          <w:rFonts w:asciiTheme="minorHAnsi" w:hAnsiTheme="minorHAnsi" w:cstheme="minorHAnsi"/>
          <w:color w:val="0F1115"/>
          <w:lang w:val="es-CR"/>
        </w:rPr>
      </w:pPr>
      <w:r w:rsidRPr="009A2F7D">
        <w:rPr>
          <w:rFonts w:asciiTheme="minorHAnsi" w:hAnsiTheme="minorHAnsi" w:cstheme="minorHAnsi"/>
          <w:color w:val="0F1115"/>
          <w:lang w:val="es-CR"/>
        </w:rPr>
        <w:t>El panel trasero del mueble debe retirarse para que el aire pueda circular libremente. El panel sobre el que se monta el horno microondas debe tener un espacio de al menos 70 mm en la parte trasera para ventilación (fig. 4 y fig. 5).</w:t>
      </w:r>
    </w:p>
    <w:p w:rsidR="006F0216" w:rsidRPr="009A2F7D" w:rsidRDefault="00BB2F2E" w:rsidP="007D0122">
      <w:pPr>
        <w:tabs>
          <w:tab w:val="left" w:pos="5225"/>
        </w:tabs>
        <w:rPr>
          <w:sz w:val="24"/>
          <w:szCs w:val="24"/>
          <w:lang w:val="es-CR"/>
        </w:rPr>
      </w:pPr>
      <w:r>
        <w:rPr>
          <w:sz w:val="24"/>
          <w:szCs w:val="24"/>
          <w:lang w:val="es-CR"/>
        </w:rPr>
        <w:lastRenderedPageBreak/>
        <w:pict>
          <v:shape id="_x0000_i1026" type="#_x0000_t75" style="width:246.85pt;height:178.7pt">
            <v:imagedata r:id="rId14" o:title="Copia de IMAGENES PARA ECOMMERCE - 2026-04-15T132459"/>
          </v:shape>
        </w:pict>
      </w:r>
    </w:p>
    <w:p w:rsidR="009A2F7D" w:rsidRDefault="00BB2F2E" w:rsidP="007D0122">
      <w:pPr>
        <w:tabs>
          <w:tab w:val="left" w:pos="5225"/>
        </w:tabs>
        <w:rPr>
          <w:b/>
          <w:sz w:val="40"/>
          <w:szCs w:val="40"/>
          <w:lang w:val="es-CR"/>
        </w:rPr>
      </w:pPr>
      <w:r>
        <w:rPr>
          <w:b/>
          <w:sz w:val="40"/>
          <w:szCs w:val="40"/>
          <w:lang w:val="es-CR"/>
        </w:rPr>
        <w:pict>
          <v:shape id="_x0000_i1027" type="#_x0000_t75" style="width:207pt;height:132pt">
            <v:imagedata r:id="rId15" o:title="Copia de IMAGENES PARA ECOMMERCE - 2026-04-15T132513"/>
          </v:shape>
        </w:pict>
      </w:r>
    </w:p>
    <w:p w:rsidR="006F0216" w:rsidRPr="006F0216" w:rsidRDefault="006F0216" w:rsidP="006F0216">
      <w:pPr>
        <w:pStyle w:val="ds-markdown-paragraph"/>
        <w:shd w:val="clear" w:color="auto" w:fill="FFFFFF"/>
        <w:spacing w:before="240" w:beforeAutospacing="0" w:after="240" w:afterAutospacing="0"/>
        <w:rPr>
          <w:rFonts w:asciiTheme="minorHAnsi" w:hAnsiTheme="minorHAnsi" w:cstheme="minorHAnsi"/>
          <w:color w:val="0F1115"/>
          <w:lang w:val="es-CR"/>
        </w:rPr>
      </w:pPr>
      <w:r w:rsidRPr="006F0216">
        <w:rPr>
          <w:rFonts w:asciiTheme="minorHAnsi" w:hAnsiTheme="minorHAnsi" w:cstheme="minorHAnsi"/>
          <w:color w:val="0F1115"/>
          <w:lang w:val="es-CR"/>
        </w:rPr>
        <w:t>Consulte a continuación los dibujos con las dimensiones completas de su horno microondas para ayudar en la instalación.</w:t>
      </w:r>
    </w:p>
    <w:p w:rsidR="006F0216" w:rsidRPr="006F0216" w:rsidRDefault="006F0216" w:rsidP="006F0216">
      <w:pPr>
        <w:pStyle w:val="ds-markdown-paragraph"/>
        <w:shd w:val="clear" w:color="auto" w:fill="FFFFFF"/>
        <w:spacing w:before="240" w:beforeAutospacing="0" w:after="240" w:afterAutospacing="0"/>
        <w:rPr>
          <w:rFonts w:asciiTheme="minorHAnsi" w:hAnsiTheme="minorHAnsi" w:cstheme="minorHAnsi"/>
          <w:color w:val="0F1115"/>
          <w:lang w:val="es-CR"/>
        </w:rPr>
      </w:pPr>
      <w:r w:rsidRPr="006F0216">
        <w:rPr>
          <w:rFonts w:asciiTheme="minorHAnsi" w:hAnsiTheme="minorHAnsi" w:cstheme="minorHAnsi"/>
          <w:color w:val="0F1115"/>
          <w:lang w:val="es-CR"/>
        </w:rPr>
        <w:t>Para que un horno microondas integrado funcione correctamente, el mueble debe ser del tipo adecuado.</w:t>
      </w:r>
    </w:p>
    <w:p w:rsidR="006F0216" w:rsidRPr="006F0216" w:rsidRDefault="006F0216" w:rsidP="006F0216">
      <w:pPr>
        <w:pStyle w:val="ds-markdown-paragraph"/>
        <w:shd w:val="clear" w:color="auto" w:fill="FFFFFF"/>
        <w:spacing w:before="240" w:beforeAutospacing="0" w:after="240" w:afterAutospacing="0"/>
        <w:rPr>
          <w:rFonts w:asciiTheme="minorHAnsi" w:hAnsiTheme="minorHAnsi" w:cstheme="minorHAnsi"/>
          <w:color w:val="0F1115"/>
          <w:lang w:val="es-CR"/>
        </w:rPr>
      </w:pPr>
      <w:r w:rsidRPr="006F0216">
        <w:rPr>
          <w:rFonts w:asciiTheme="minorHAnsi" w:hAnsiTheme="minorHAnsi" w:cstheme="minorHAnsi"/>
          <w:color w:val="0F1115"/>
          <w:lang w:val="es-CR"/>
        </w:rPr>
        <w:t>Los paneles de los muebles adyacentes deben ser resistentes al calor. Especialmente cuando el mueble adyacente es de madera chapada, los adhesivos deben ser capaces de soportar una temperatura de 120 °C. Los materiales plásticos o adhesivos que no puedan soportar esta temperatura podrían deformarse o despegarse.</w:t>
      </w:r>
    </w:p>
    <w:p w:rsidR="006F0216" w:rsidRPr="006F0216" w:rsidRDefault="006F0216" w:rsidP="006F0216">
      <w:pPr>
        <w:pStyle w:val="ds-markdown-paragraph"/>
        <w:shd w:val="clear" w:color="auto" w:fill="FFFFFF"/>
        <w:spacing w:before="240" w:beforeAutospacing="0" w:after="240" w:afterAutospacing="0"/>
        <w:rPr>
          <w:rFonts w:asciiTheme="minorHAnsi" w:hAnsiTheme="minorHAnsi" w:cstheme="minorHAnsi"/>
          <w:color w:val="0F1115"/>
          <w:lang w:val="es-CR"/>
        </w:rPr>
      </w:pPr>
      <w:r w:rsidRPr="006F0216">
        <w:rPr>
          <w:rFonts w:asciiTheme="minorHAnsi" w:hAnsiTheme="minorHAnsi" w:cstheme="minorHAnsi"/>
          <w:color w:val="0F1115"/>
          <w:lang w:val="es-CR"/>
        </w:rPr>
        <w:t>Para cumplir con las normativas de seguridad, una vez instalado el electrodoméstico no debe ser posible hacer contacto con las partes eléctricas.</w:t>
      </w:r>
    </w:p>
    <w:p w:rsidR="006F0216" w:rsidRPr="006F0216" w:rsidRDefault="006F0216" w:rsidP="006F0216">
      <w:pPr>
        <w:pStyle w:val="ds-markdown-paragraph"/>
        <w:shd w:val="clear" w:color="auto" w:fill="FFFFFF"/>
        <w:spacing w:before="240" w:beforeAutospacing="0"/>
        <w:rPr>
          <w:rFonts w:asciiTheme="minorHAnsi" w:hAnsiTheme="minorHAnsi" w:cstheme="minorHAnsi"/>
          <w:color w:val="0F1115"/>
          <w:lang w:val="es-CR"/>
        </w:rPr>
      </w:pPr>
      <w:r w:rsidRPr="006F0216">
        <w:rPr>
          <w:rFonts w:asciiTheme="minorHAnsi" w:hAnsiTheme="minorHAnsi" w:cstheme="minorHAnsi"/>
          <w:color w:val="0F1115"/>
          <w:lang w:val="es-CR"/>
        </w:rPr>
        <w:t>Todas las piezas que ofrecen protección deben fijarse de tal manera que no puedan retirarse sin el uso de una herramienta.</w:t>
      </w:r>
    </w:p>
    <w:p w:rsidR="006F0216" w:rsidRDefault="006F0216" w:rsidP="007D0122">
      <w:pPr>
        <w:tabs>
          <w:tab w:val="left" w:pos="5225"/>
        </w:tabs>
        <w:rPr>
          <w:b/>
          <w:sz w:val="40"/>
          <w:szCs w:val="40"/>
          <w:lang w:val="es-CR"/>
        </w:rPr>
      </w:pPr>
    </w:p>
    <w:p w:rsidR="006F0216" w:rsidRDefault="006F0216" w:rsidP="007D0122">
      <w:pPr>
        <w:tabs>
          <w:tab w:val="left" w:pos="5225"/>
        </w:tabs>
        <w:rPr>
          <w:b/>
          <w:sz w:val="40"/>
          <w:szCs w:val="40"/>
          <w:lang w:val="es-CR"/>
        </w:rPr>
      </w:pPr>
    </w:p>
    <w:p w:rsidR="006F0216" w:rsidRDefault="006F0216" w:rsidP="007D0122">
      <w:pPr>
        <w:tabs>
          <w:tab w:val="left" w:pos="5225"/>
        </w:tabs>
        <w:rPr>
          <w:b/>
          <w:sz w:val="40"/>
          <w:szCs w:val="40"/>
          <w:lang w:val="es-CR"/>
        </w:rPr>
      </w:pPr>
      <w:r>
        <w:rPr>
          <w:b/>
          <w:sz w:val="40"/>
          <w:szCs w:val="40"/>
          <w:lang w:val="es-CR"/>
        </w:rPr>
        <w:lastRenderedPageBreak/>
        <w:t>Dimensiones del Horno Microondas</w:t>
      </w:r>
    </w:p>
    <w:p w:rsidR="006F0216" w:rsidRDefault="00BB2F2E" w:rsidP="007D0122">
      <w:pPr>
        <w:tabs>
          <w:tab w:val="left" w:pos="5225"/>
        </w:tabs>
        <w:rPr>
          <w:b/>
          <w:sz w:val="40"/>
          <w:szCs w:val="40"/>
          <w:lang w:val="es-CR"/>
        </w:rPr>
      </w:pPr>
      <w:r>
        <w:rPr>
          <w:b/>
          <w:sz w:val="40"/>
          <w:szCs w:val="40"/>
          <w:lang w:val="es-CR"/>
        </w:rPr>
        <w:pict>
          <v:shape id="_x0000_i1028" type="#_x0000_t75" style="width:441.85pt;height:147.45pt">
            <v:imagedata r:id="rId16" o:title="Captura de pantalla (655)"/>
          </v:shape>
        </w:pict>
      </w:r>
    </w:p>
    <w:p w:rsidR="006F0216" w:rsidRDefault="006F0216" w:rsidP="007D0122">
      <w:pPr>
        <w:tabs>
          <w:tab w:val="left" w:pos="5225"/>
        </w:tabs>
        <w:rPr>
          <w:b/>
          <w:sz w:val="40"/>
          <w:szCs w:val="40"/>
          <w:lang w:val="es-CR"/>
        </w:rPr>
      </w:pPr>
      <w:r>
        <w:rPr>
          <w:b/>
          <w:sz w:val="40"/>
          <w:szCs w:val="40"/>
          <w:lang w:val="es-CR"/>
        </w:rPr>
        <w:t>Conexiones Eléctricas</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b/>
          <w:bCs/>
          <w:color w:val="0F1115"/>
          <w:sz w:val="24"/>
          <w:szCs w:val="24"/>
          <w:lang w:val="es-CR"/>
        </w:rPr>
        <w:t>ADVERTENCIA: ESTE ELECTRODOMÉSTICO DEBE ESTAR CONECTADO A TIERRA</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Verifique que la potencia nominal del suministro eléctrico sea adecuada para la potencia máxima del electrodoméstico, tal como se indica en la etiqueta de características.</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El valor del fusible para este electrodoméstico es de 13 amperios.</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El electrodoméstico se suministra con un cable de alimentación. Debe conectarse "directamente a la red" de la siguiente manera:</w:t>
      </w:r>
    </w:p>
    <w:p w:rsidR="006F0216" w:rsidRPr="00336287" w:rsidRDefault="006F0216" w:rsidP="00336287">
      <w:pPr>
        <w:pStyle w:val="Prrafodelista"/>
        <w:numPr>
          <w:ilvl w:val="0"/>
          <w:numId w:val="2"/>
        </w:numPr>
        <w:shd w:val="clear" w:color="auto" w:fill="FFFFFF"/>
        <w:spacing w:before="100" w:beforeAutospacing="1" w:after="0" w:line="240" w:lineRule="auto"/>
        <w:rPr>
          <w:rFonts w:eastAsia="Times New Roman" w:cstheme="minorHAnsi"/>
          <w:color w:val="0F1115"/>
          <w:sz w:val="24"/>
          <w:szCs w:val="24"/>
          <w:lang w:val="es-CR"/>
        </w:rPr>
      </w:pPr>
      <w:r w:rsidRPr="00336287">
        <w:rPr>
          <w:rFonts w:eastAsia="Times New Roman" w:cstheme="minorHAnsi"/>
          <w:color w:val="0F1115"/>
          <w:sz w:val="24"/>
          <w:szCs w:val="24"/>
          <w:lang w:val="es-CR"/>
        </w:rPr>
        <w:t>El cable de tierra "amarillo/verde", que debe conectarse a un terminal y debe ser aproximadamente 10 mm más largo que los otros cables.</w:t>
      </w:r>
    </w:p>
    <w:p w:rsidR="006F0216" w:rsidRPr="00336287" w:rsidRDefault="006F0216" w:rsidP="00336287">
      <w:pPr>
        <w:pStyle w:val="Prrafodelista"/>
        <w:numPr>
          <w:ilvl w:val="0"/>
          <w:numId w:val="2"/>
        </w:numPr>
        <w:shd w:val="clear" w:color="auto" w:fill="FFFFFF"/>
        <w:spacing w:before="100" w:beforeAutospacing="1" w:after="0" w:line="240" w:lineRule="auto"/>
        <w:rPr>
          <w:rFonts w:eastAsia="Times New Roman" w:cstheme="minorHAnsi"/>
          <w:color w:val="0F1115"/>
          <w:sz w:val="24"/>
          <w:szCs w:val="24"/>
          <w:lang w:val="es-CR"/>
        </w:rPr>
      </w:pPr>
      <w:r w:rsidRPr="00336287">
        <w:rPr>
          <w:rFonts w:eastAsia="Times New Roman" w:cstheme="minorHAnsi"/>
          <w:color w:val="0F1115"/>
          <w:sz w:val="24"/>
          <w:szCs w:val="24"/>
          <w:lang w:val="es-CR"/>
        </w:rPr>
        <w:t>El cable neutro debe conectarse al terminal marcado con la letra N.</w:t>
      </w:r>
    </w:p>
    <w:p w:rsidR="006F0216" w:rsidRPr="00336287" w:rsidRDefault="006F0216" w:rsidP="00336287">
      <w:pPr>
        <w:pStyle w:val="Prrafodelista"/>
        <w:numPr>
          <w:ilvl w:val="0"/>
          <w:numId w:val="2"/>
        </w:numPr>
        <w:shd w:val="clear" w:color="auto" w:fill="FFFFFF"/>
        <w:spacing w:before="100" w:beforeAutospacing="1" w:after="0" w:line="240" w:lineRule="auto"/>
        <w:rPr>
          <w:rFonts w:eastAsia="Times New Roman" w:cstheme="minorHAnsi"/>
          <w:color w:val="0F1115"/>
          <w:sz w:val="24"/>
          <w:szCs w:val="24"/>
          <w:lang w:val="es-CR"/>
        </w:rPr>
      </w:pPr>
      <w:r w:rsidRPr="00336287">
        <w:rPr>
          <w:rFonts w:eastAsia="Times New Roman" w:cstheme="minorHAnsi"/>
          <w:color w:val="0F1115"/>
          <w:sz w:val="24"/>
          <w:szCs w:val="24"/>
          <w:lang w:val="es-CR"/>
        </w:rPr>
        <w:t>El cable de fase solo debe conectarse al terminal marcado con la L.</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La conexión a la red también puede realizarse instalando un interruptor bipolar con una separación mínima entre contactos de 3 mm, proporcionado a la carga y que cumpla con las normativas vigentes.</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El cable de tierra amarillo/verde no debe ser controlado por el interruptor.</w:t>
      </w:r>
    </w:p>
    <w:p w:rsidR="006F0216" w:rsidRPr="00BB2F2E" w:rsidRDefault="006F0216" w:rsidP="006F0216">
      <w:pPr>
        <w:shd w:val="clear" w:color="auto" w:fill="FFFFFF"/>
        <w:spacing w:before="240" w:after="240" w:line="240" w:lineRule="auto"/>
        <w:rPr>
          <w:rFonts w:eastAsia="Times New Roman" w:cstheme="minorHAnsi"/>
          <w:color w:val="0F1115"/>
          <w:sz w:val="24"/>
          <w:szCs w:val="24"/>
          <w:lang w:val="es-CR"/>
        </w:rPr>
      </w:pPr>
      <w:r w:rsidRPr="00BB2F2E">
        <w:rPr>
          <w:rFonts w:eastAsia="Times New Roman" w:cstheme="minorHAnsi"/>
          <w:b/>
          <w:bCs/>
          <w:color w:val="0F1115"/>
          <w:sz w:val="24"/>
          <w:szCs w:val="24"/>
          <w:lang w:val="es-CR"/>
        </w:rPr>
        <w:t>IMPORTANTE:</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Cuando se utiliza un interruptor bipolar para la conexión a la red eléctrica, este debe ser de fácil acceso una vez que el electrodoméstico esté colocado en su sitio.</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El cable de alimentación debe colocarse de manera que nunca esté sometido a temperaturas superiores en más de 50 °C por encima de la temperatura ambiente.</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lastRenderedPageBreak/>
        <w:t>La seguridad eléctrica del electrodoméstico solo puede garantizarse cuando ha sido correctamente conectado a un suministro eléctrico con conexión a tierra adecuada, según lo establecido en las normativas vigentes sobre seguridad eléctrica.</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El fabricante no se hace responsable de los daños a personas u objetos debido a la falta de una conexión a tierra.</w:t>
      </w:r>
    </w:p>
    <w:p w:rsidR="006F0216" w:rsidRPr="006F0216" w:rsidRDefault="006F0216" w:rsidP="006F0216">
      <w:pPr>
        <w:shd w:val="clear" w:color="auto" w:fill="FFFFFF"/>
        <w:spacing w:before="240" w:after="240"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Los hornos están diseñados para funcionar con corriente alterna monofásica de 220-240 V, 50 Hz.</w:t>
      </w:r>
    </w:p>
    <w:p w:rsidR="006F0216" w:rsidRPr="006F0216" w:rsidRDefault="006F0216" w:rsidP="006F0216">
      <w:pPr>
        <w:shd w:val="clear" w:color="auto" w:fill="FFFFFF"/>
        <w:spacing w:before="240" w:after="100" w:afterAutospacing="1" w:line="240" w:lineRule="auto"/>
        <w:rPr>
          <w:rFonts w:eastAsia="Times New Roman" w:cstheme="minorHAnsi"/>
          <w:color w:val="0F1115"/>
          <w:sz w:val="24"/>
          <w:szCs w:val="24"/>
          <w:lang w:val="es-CR"/>
        </w:rPr>
      </w:pPr>
      <w:r w:rsidRPr="006F0216">
        <w:rPr>
          <w:rFonts w:eastAsia="Times New Roman" w:cstheme="minorHAnsi"/>
          <w:color w:val="0F1115"/>
          <w:sz w:val="24"/>
          <w:szCs w:val="24"/>
          <w:lang w:val="es-CR"/>
        </w:rPr>
        <w:t>Antes de instalar el electrodoméstico, verifique las especificaciones en la etiqueta de características.</w:t>
      </w:r>
    </w:p>
    <w:p w:rsidR="006F0216" w:rsidRDefault="00BB2F2E" w:rsidP="007D0122">
      <w:pPr>
        <w:tabs>
          <w:tab w:val="left" w:pos="5225"/>
        </w:tabs>
        <w:rPr>
          <w:b/>
          <w:sz w:val="40"/>
          <w:szCs w:val="40"/>
          <w:lang w:val="es-CR"/>
        </w:rPr>
      </w:pPr>
      <w:r>
        <w:rPr>
          <w:b/>
          <w:sz w:val="40"/>
          <w:szCs w:val="40"/>
          <w:lang w:val="es-CR"/>
        </w:rPr>
        <w:pict>
          <v:shape id="_x0000_i1029" type="#_x0000_t75" style="width:441.45pt;height:219.85pt">
            <v:imagedata r:id="rId17" o:title="Copia de IMAGENES PARA ECOMMERCE - 2026-04-15T140529"/>
          </v:shape>
        </w:pict>
      </w:r>
    </w:p>
    <w:p w:rsidR="009A2778" w:rsidRDefault="00DC0FBC" w:rsidP="007D0122">
      <w:pPr>
        <w:tabs>
          <w:tab w:val="left" w:pos="5225"/>
        </w:tabs>
        <w:rPr>
          <w:b/>
          <w:sz w:val="40"/>
          <w:szCs w:val="40"/>
          <w:lang w:val="es-CR"/>
        </w:rPr>
      </w:pPr>
      <w:r>
        <w:rPr>
          <w:b/>
          <w:sz w:val="40"/>
          <w:szCs w:val="40"/>
          <w:lang w:val="es-CR"/>
        </w:rPr>
        <w:t>Pantalla</w:t>
      </w:r>
    </w:p>
    <w:p w:rsidR="00D248EE" w:rsidRDefault="00D248EE" w:rsidP="00D248EE">
      <w:pPr>
        <w:tabs>
          <w:tab w:val="left" w:pos="5225"/>
        </w:tabs>
        <w:jc w:val="center"/>
        <w:rPr>
          <w:b/>
          <w:sz w:val="40"/>
          <w:szCs w:val="40"/>
          <w:lang w:val="es-CR"/>
        </w:rPr>
      </w:pPr>
      <w:r w:rsidRPr="00D248EE">
        <w:rPr>
          <w:b/>
          <w:noProof/>
          <w:sz w:val="40"/>
          <w:szCs w:val="40"/>
        </w:rPr>
        <w:drawing>
          <wp:inline distT="0" distB="0" distL="0" distR="0">
            <wp:extent cx="4073769" cy="204247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0364" cy="2045786"/>
                    </a:xfrm>
                    <a:prstGeom prst="rect">
                      <a:avLst/>
                    </a:prstGeom>
                    <a:noFill/>
                    <a:ln>
                      <a:noFill/>
                    </a:ln>
                  </pic:spPr>
                </pic:pic>
              </a:graphicData>
            </a:graphic>
          </wp:inline>
        </w:drawing>
      </w:r>
    </w:p>
    <w:p w:rsidR="00D248EE" w:rsidRDefault="00D248EE" w:rsidP="00D248EE">
      <w:pPr>
        <w:tabs>
          <w:tab w:val="left" w:pos="5225"/>
        </w:tabs>
        <w:jc w:val="center"/>
        <w:rPr>
          <w:b/>
          <w:sz w:val="40"/>
          <w:szCs w:val="40"/>
          <w:lang w:val="es-CR"/>
        </w:rPr>
      </w:pPr>
    </w:p>
    <w:p w:rsidR="00D248EE" w:rsidRDefault="00D248EE" w:rsidP="00D248EE">
      <w:pPr>
        <w:pStyle w:val="Prrafodelista"/>
        <w:numPr>
          <w:ilvl w:val="0"/>
          <w:numId w:val="3"/>
        </w:numPr>
        <w:tabs>
          <w:tab w:val="left" w:pos="5225"/>
        </w:tabs>
        <w:rPr>
          <w:sz w:val="20"/>
          <w:szCs w:val="20"/>
          <w:lang w:val="es-CR"/>
        </w:rPr>
      </w:pPr>
      <w:r>
        <w:rPr>
          <w:sz w:val="20"/>
          <w:szCs w:val="20"/>
          <w:lang w:val="es-CR"/>
        </w:rPr>
        <w:lastRenderedPageBreak/>
        <w:t xml:space="preserve">Programar/ Función </w:t>
      </w:r>
    </w:p>
    <w:p w:rsidR="00D248EE" w:rsidRDefault="00D248EE" w:rsidP="00D248EE">
      <w:pPr>
        <w:pStyle w:val="Prrafodelista"/>
        <w:numPr>
          <w:ilvl w:val="0"/>
          <w:numId w:val="3"/>
        </w:numPr>
        <w:tabs>
          <w:tab w:val="left" w:pos="5225"/>
        </w:tabs>
        <w:rPr>
          <w:sz w:val="20"/>
          <w:szCs w:val="20"/>
          <w:lang w:val="es-CR"/>
        </w:rPr>
      </w:pPr>
      <w:r>
        <w:rPr>
          <w:sz w:val="20"/>
          <w:szCs w:val="20"/>
          <w:lang w:val="es-CR"/>
        </w:rPr>
        <w:t>Microondas</w:t>
      </w:r>
    </w:p>
    <w:p w:rsidR="00D248EE" w:rsidRDefault="00D248EE" w:rsidP="00D248EE">
      <w:pPr>
        <w:pStyle w:val="Prrafodelista"/>
        <w:numPr>
          <w:ilvl w:val="0"/>
          <w:numId w:val="3"/>
        </w:numPr>
        <w:tabs>
          <w:tab w:val="left" w:pos="5225"/>
        </w:tabs>
        <w:rPr>
          <w:sz w:val="20"/>
          <w:szCs w:val="20"/>
          <w:lang w:val="es-CR"/>
        </w:rPr>
      </w:pPr>
      <w:r>
        <w:rPr>
          <w:sz w:val="20"/>
          <w:szCs w:val="20"/>
          <w:lang w:val="es-CR"/>
        </w:rPr>
        <w:t>Descongelar</w:t>
      </w:r>
    </w:p>
    <w:p w:rsidR="00D248EE" w:rsidRDefault="00D248EE" w:rsidP="00D248EE">
      <w:pPr>
        <w:pStyle w:val="Prrafodelista"/>
        <w:numPr>
          <w:ilvl w:val="0"/>
          <w:numId w:val="3"/>
        </w:numPr>
        <w:tabs>
          <w:tab w:val="left" w:pos="5225"/>
        </w:tabs>
        <w:rPr>
          <w:sz w:val="20"/>
          <w:szCs w:val="20"/>
          <w:lang w:val="es-CR"/>
        </w:rPr>
      </w:pPr>
      <w:r>
        <w:rPr>
          <w:sz w:val="20"/>
          <w:szCs w:val="20"/>
          <w:lang w:val="es-CR"/>
        </w:rPr>
        <w:t>Auto cocción</w:t>
      </w:r>
    </w:p>
    <w:p w:rsidR="00D248EE" w:rsidRDefault="00D248EE" w:rsidP="00D248EE">
      <w:pPr>
        <w:pStyle w:val="Prrafodelista"/>
        <w:numPr>
          <w:ilvl w:val="0"/>
          <w:numId w:val="3"/>
        </w:numPr>
        <w:tabs>
          <w:tab w:val="left" w:pos="5225"/>
        </w:tabs>
        <w:rPr>
          <w:sz w:val="20"/>
          <w:szCs w:val="20"/>
          <w:lang w:val="es-CR"/>
        </w:rPr>
      </w:pPr>
      <w:r>
        <w:rPr>
          <w:sz w:val="20"/>
          <w:szCs w:val="20"/>
          <w:lang w:val="es-CR"/>
        </w:rPr>
        <w:t>Temperatura/Poder/Peso (gramos)</w:t>
      </w:r>
    </w:p>
    <w:p w:rsidR="00D248EE" w:rsidRDefault="00D248EE" w:rsidP="00D248EE">
      <w:pPr>
        <w:pStyle w:val="Prrafodelista"/>
        <w:numPr>
          <w:ilvl w:val="0"/>
          <w:numId w:val="3"/>
        </w:numPr>
        <w:tabs>
          <w:tab w:val="left" w:pos="5225"/>
        </w:tabs>
        <w:rPr>
          <w:sz w:val="20"/>
          <w:szCs w:val="20"/>
          <w:lang w:val="es-CR"/>
        </w:rPr>
      </w:pPr>
      <w:r>
        <w:rPr>
          <w:sz w:val="20"/>
          <w:szCs w:val="20"/>
          <w:lang w:val="es-CR"/>
        </w:rPr>
        <w:t>Temporizador</w:t>
      </w:r>
    </w:p>
    <w:p w:rsidR="00D248EE" w:rsidRDefault="00D248EE" w:rsidP="00D248EE">
      <w:pPr>
        <w:pStyle w:val="Prrafodelista"/>
        <w:numPr>
          <w:ilvl w:val="0"/>
          <w:numId w:val="3"/>
        </w:numPr>
        <w:tabs>
          <w:tab w:val="left" w:pos="5225"/>
        </w:tabs>
        <w:rPr>
          <w:sz w:val="20"/>
          <w:szCs w:val="20"/>
          <w:lang w:val="es-CR"/>
        </w:rPr>
      </w:pPr>
      <w:r>
        <w:rPr>
          <w:sz w:val="20"/>
          <w:szCs w:val="20"/>
          <w:lang w:val="es-CR"/>
        </w:rPr>
        <w:t>Tiempo</w:t>
      </w:r>
    </w:p>
    <w:p w:rsidR="00D248EE" w:rsidRDefault="00D248EE" w:rsidP="00D248EE">
      <w:pPr>
        <w:pStyle w:val="Prrafodelista"/>
        <w:numPr>
          <w:ilvl w:val="0"/>
          <w:numId w:val="3"/>
        </w:numPr>
        <w:tabs>
          <w:tab w:val="left" w:pos="5225"/>
        </w:tabs>
        <w:rPr>
          <w:sz w:val="20"/>
          <w:szCs w:val="20"/>
          <w:lang w:val="es-CR"/>
        </w:rPr>
      </w:pPr>
      <w:r>
        <w:rPr>
          <w:sz w:val="20"/>
          <w:szCs w:val="20"/>
          <w:lang w:val="es-CR"/>
        </w:rPr>
        <w:t>Bloqueo de niño</w:t>
      </w:r>
    </w:p>
    <w:p w:rsidR="00D248EE" w:rsidRDefault="00D248EE" w:rsidP="00D248EE">
      <w:pPr>
        <w:pStyle w:val="Prrafodelista"/>
        <w:numPr>
          <w:ilvl w:val="0"/>
          <w:numId w:val="3"/>
        </w:numPr>
        <w:tabs>
          <w:tab w:val="left" w:pos="5225"/>
        </w:tabs>
        <w:rPr>
          <w:sz w:val="20"/>
          <w:szCs w:val="20"/>
          <w:lang w:val="es-CR"/>
        </w:rPr>
      </w:pPr>
      <w:r>
        <w:rPr>
          <w:sz w:val="20"/>
          <w:szCs w:val="20"/>
          <w:lang w:val="es-CR"/>
        </w:rPr>
        <w:t>Luz</w:t>
      </w:r>
    </w:p>
    <w:p w:rsidR="00D248EE" w:rsidRDefault="00D248EE" w:rsidP="00D248EE">
      <w:pPr>
        <w:pStyle w:val="Prrafodelista"/>
        <w:numPr>
          <w:ilvl w:val="0"/>
          <w:numId w:val="3"/>
        </w:numPr>
        <w:tabs>
          <w:tab w:val="left" w:pos="5225"/>
        </w:tabs>
        <w:rPr>
          <w:sz w:val="20"/>
          <w:szCs w:val="20"/>
          <w:lang w:val="es-CR"/>
        </w:rPr>
      </w:pPr>
      <w:r>
        <w:rPr>
          <w:sz w:val="20"/>
          <w:szCs w:val="20"/>
          <w:lang w:val="es-CR"/>
        </w:rPr>
        <w:t>Alarma</w:t>
      </w:r>
    </w:p>
    <w:p w:rsidR="00D248EE" w:rsidRDefault="00D248EE" w:rsidP="00D248EE">
      <w:pPr>
        <w:pStyle w:val="Prrafodelista"/>
        <w:numPr>
          <w:ilvl w:val="0"/>
          <w:numId w:val="3"/>
        </w:numPr>
        <w:tabs>
          <w:tab w:val="left" w:pos="5225"/>
        </w:tabs>
        <w:rPr>
          <w:sz w:val="20"/>
          <w:szCs w:val="20"/>
          <w:lang w:val="es-CR"/>
        </w:rPr>
      </w:pPr>
      <w:r>
        <w:rPr>
          <w:sz w:val="20"/>
          <w:szCs w:val="20"/>
          <w:lang w:val="es-CR"/>
        </w:rPr>
        <w:t>Tiempo final</w:t>
      </w:r>
    </w:p>
    <w:p w:rsidR="00D248EE" w:rsidRDefault="00D248EE" w:rsidP="00D248EE">
      <w:pPr>
        <w:pStyle w:val="Prrafodelista"/>
        <w:numPr>
          <w:ilvl w:val="0"/>
          <w:numId w:val="3"/>
        </w:numPr>
        <w:tabs>
          <w:tab w:val="left" w:pos="5225"/>
        </w:tabs>
        <w:rPr>
          <w:sz w:val="20"/>
          <w:szCs w:val="20"/>
          <w:lang w:val="es-CR"/>
        </w:rPr>
      </w:pPr>
      <w:r>
        <w:rPr>
          <w:sz w:val="20"/>
          <w:szCs w:val="20"/>
          <w:lang w:val="es-CR"/>
        </w:rPr>
        <w:t>Tiempo de duración</w:t>
      </w:r>
    </w:p>
    <w:p w:rsidR="009A2F7D" w:rsidRPr="00D248EE" w:rsidRDefault="00D248EE" w:rsidP="007D0122">
      <w:pPr>
        <w:pStyle w:val="Prrafodelista"/>
        <w:numPr>
          <w:ilvl w:val="0"/>
          <w:numId w:val="3"/>
        </w:numPr>
        <w:tabs>
          <w:tab w:val="left" w:pos="5225"/>
        </w:tabs>
        <w:rPr>
          <w:sz w:val="20"/>
          <w:szCs w:val="20"/>
          <w:lang w:val="es-CR"/>
        </w:rPr>
      </w:pPr>
      <w:r>
        <w:rPr>
          <w:sz w:val="20"/>
          <w:szCs w:val="20"/>
          <w:lang w:val="es-CR"/>
        </w:rPr>
        <w:t>Pantalla de Temperatura/Tiempo</w:t>
      </w:r>
    </w:p>
    <w:p w:rsidR="007D0122" w:rsidRDefault="007D0122" w:rsidP="007D0122">
      <w:pPr>
        <w:tabs>
          <w:tab w:val="left" w:pos="5225"/>
        </w:tabs>
        <w:rPr>
          <w:b/>
          <w:sz w:val="40"/>
          <w:szCs w:val="40"/>
        </w:rPr>
      </w:pPr>
      <w:r w:rsidRPr="007D0122">
        <w:rPr>
          <w:b/>
          <w:sz w:val="40"/>
          <w:szCs w:val="40"/>
        </w:rPr>
        <w:t xml:space="preserve">S-IV. </w:t>
      </w:r>
      <w:proofErr w:type="spellStart"/>
      <w:r w:rsidR="00D248EE">
        <w:rPr>
          <w:b/>
          <w:sz w:val="40"/>
          <w:szCs w:val="40"/>
        </w:rPr>
        <w:t>Accesorios</w:t>
      </w:r>
      <w:proofErr w:type="spellEnd"/>
    </w:p>
    <w:tbl>
      <w:tblPr>
        <w:tblStyle w:val="Tablaconcuadrcula"/>
        <w:tblW w:w="0" w:type="auto"/>
        <w:tblLook w:val="04A0" w:firstRow="1" w:lastRow="0" w:firstColumn="1" w:lastColumn="0" w:noHBand="0" w:noVBand="1"/>
      </w:tblPr>
      <w:tblGrid>
        <w:gridCol w:w="2830"/>
        <w:gridCol w:w="5998"/>
      </w:tblGrid>
      <w:tr w:rsidR="00834685" w:rsidRPr="00BB2F2E" w:rsidTr="00F9139F">
        <w:tc>
          <w:tcPr>
            <w:tcW w:w="2830" w:type="dxa"/>
          </w:tcPr>
          <w:p w:rsidR="00D248EE" w:rsidRDefault="00F9139F" w:rsidP="00F9139F">
            <w:pPr>
              <w:tabs>
                <w:tab w:val="left" w:pos="5225"/>
              </w:tabs>
              <w:jc w:val="center"/>
              <w:rPr>
                <w:b/>
                <w:sz w:val="40"/>
                <w:szCs w:val="40"/>
              </w:rPr>
            </w:pPr>
            <w:r>
              <w:rPr>
                <w:noProof/>
              </w:rPr>
              <w:drawing>
                <wp:anchor distT="0" distB="0" distL="114300" distR="114300" simplePos="0" relativeHeight="251673600" behindDoc="1" locked="0" layoutInCell="1" allowOverlap="1">
                  <wp:simplePos x="0" y="0"/>
                  <wp:positionH relativeFrom="column">
                    <wp:posOffset>219613</wp:posOffset>
                  </wp:positionH>
                  <wp:positionV relativeFrom="paragraph">
                    <wp:posOffset>226695</wp:posOffset>
                  </wp:positionV>
                  <wp:extent cx="1154723" cy="757284"/>
                  <wp:effectExtent l="0" t="0" r="762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4723" cy="757284"/>
                          </a:xfrm>
                          <a:prstGeom prst="rect">
                            <a:avLst/>
                          </a:prstGeom>
                        </pic:spPr>
                      </pic:pic>
                    </a:graphicData>
                  </a:graphic>
                </wp:anchor>
              </w:drawing>
            </w:r>
          </w:p>
        </w:tc>
        <w:tc>
          <w:tcPr>
            <w:tcW w:w="5998" w:type="dxa"/>
          </w:tcPr>
          <w:p w:rsidR="00D248EE" w:rsidRPr="003749ED" w:rsidRDefault="003749ED" w:rsidP="003749ED">
            <w:pPr>
              <w:tabs>
                <w:tab w:val="left" w:pos="5225"/>
              </w:tabs>
              <w:rPr>
                <w:rFonts w:cstheme="minorHAnsi"/>
                <w:b/>
                <w:sz w:val="40"/>
                <w:szCs w:val="40"/>
                <w:lang w:val="es-CR"/>
              </w:rPr>
            </w:pPr>
            <w:r w:rsidRPr="003749ED">
              <w:rPr>
                <w:rStyle w:val="Textoennegrita"/>
                <w:rFonts w:cstheme="minorHAnsi"/>
                <w:color w:val="0F1115"/>
                <w:shd w:val="clear" w:color="auto" w:fill="FFFFFF"/>
                <w:lang w:val="es-CR"/>
              </w:rPr>
              <w:t>BANDEJA METÁLICA (REJILLA):</w:t>
            </w:r>
            <w:r w:rsidRPr="003749ED">
              <w:rPr>
                <w:rFonts w:cstheme="minorHAnsi"/>
                <w:color w:val="0F1115"/>
                <w:shd w:val="clear" w:color="auto" w:fill="FFFFFF"/>
                <w:lang w:val="es-CR"/>
              </w:rPr>
              <w:t> se usa principalmente para asar a la parrilla.</w:t>
            </w:r>
            <w:r w:rsidRPr="003749ED">
              <w:rPr>
                <w:rFonts w:cstheme="minorHAnsi"/>
                <w:color w:val="0F1115"/>
                <w:lang w:val="es-CR"/>
              </w:rPr>
              <w:br/>
            </w:r>
            <w:r w:rsidRPr="003749ED">
              <w:rPr>
                <w:rFonts w:cstheme="minorHAnsi"/>
                <w:color w:val="0F1115"/>
                <w:shd w:val="clear" w:color="auto" w:fill="FFFFFF"/>
                <w:lang w:val="es-CR"/>
              </w:rPr>
              <w:t>¡No use la bandeja metálica para funciones de microondas!</w:t>
            </w:r>
            <w:r w:rsidRPr="003749ED">
              <w:rPr>
                <w:rFonts w:cstheme="minorHAnsi"/>
                <w:color w:val="0F1115"/>
                <w:lang w:val="es-CR"/>
              </w:rPr>
              <w:br/>
            </w:r>
            <w:r w:rsidRPr="003749ED">
              <w:rPr>
                <w:rFonts w:cstheme="minorHAnsi"/>
                <w:color w:val="0F1115"/>
                <w:shd w:val="clear" w:color="auto" w:fill="FFFFFF"/>
                <w:lang w:val="es-CR"/>
              </w:rPr>
              <w:t>La bandeja metálica le permite dorar o asar a la parrilla los alimentos.</w:t>
            </w:r>
            <w:r w:rsidRPr="003749ED">
              <w:rPr>
                <w:rFonts w:cstheme="minorHAnsi"/>
                <w:color w:val="0F1115"/>
                <w:lang w:val="es-CR"/>
              </w:rPr>
              <w:br/>
            </w:r>
            <w:r w:rsidRPr="003749ED">
              <w:rPr>
                <w:rFonts w:cstheme="minorHAnsi"/>
                <w:color w:val="0F1115"/>
                <w:shd w:val="clear" w:color="auto" w:fill="FFFFFF"/>
                <w:lang w:val="es-CR"/>
              </w:rPr>
              <w:t>La bandeja metálica se puede usar para calor por ventilador normal, cocción convencional, funciones de asado a la parrilla y combinadas con microondas.</w:t>
            </w:r>
          </w:p>
        </w:tc>
      </w:tr>
      <w:tr w:rsidR="00834685" w:rsidRPr="00BB2F2E" w:rsidTr="00F9139F">
        <w:tc>
          <w:tcPr>
            <w:tcW w:w="2830" w:type="dxa"/>
          </w:tcPr>
          <w:p w:rsidR="00D248EE" w:rsidRPr="00BB2F2E" w:rsidRDefault="00F9139F" w:rsidP="00F9139F">
            <w:pPr>
              <w:tabs>
                <w:tab w:val="left" w:pos="5225"/>
              </w:tabs>
              <w:jc w:val="center"/>
              <w:rPr>
                <w:b/>
                <w:sz w:val="40"/>
                <w:szCs w:val="40"/>
                <w:lang w:val="es-CR"/>
              </w:rPr>
            </w:pPr>
            <w:r>
              <w:rPr>
                <w:noProof/>
              </w:rPr>
              <w:drawing>
                <wp:anchor distT="0" distB="0" distL="114300" distR="114300" simplePos="0" relativeHeight="251674624" behindDoc="1" locked="0" layoutInCell="1" allowOverlap="1">
                  <wp:simplePos x="0" y="0"/>
                  <wp:positionH relativeFrom="column">
                    <wp:posOffset>207943</wp:posOffset>
                  </wp:positionH>
                  <wp:positionV relativeFrom="paragraph">
                    <wp:posOffset>210380</wp:posOffset>
                  </wp:positionV>
                  <wp:extent cx="1230923" cy="844956"/>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0923" cy="844956"/>
                          </a:xfrm>
                          <a:prstGeom prst="rect">
                            <a:avLst/>
                          </a:prstGeom>
                        </pic:spPr>
                      </pic:pic>
                    </a:graphicData>
                  </a:graphic>
                </wp:anchor>
              </w:drawing>
            </w:r>
          </w:p>
        </w:tc>
        <w:tc>
          <w:tcPr>
            <w:tcW w:w="5998" w:type="dxa"/>
          </w:tcPr>
          <w:p w:rsidR="00D248EE" w:rsidRPr="003749ED" w:rsidRDefault="003749ED" w:rsidP="0031202F">
            <w:pPr>
              <w:tabs>
                <w:tab w:val="left" w:pos="5225"/>
              </w:tabs>
              <w:rPr>
                <w:rFonts w:cstheme="minorHAnsi"/>
                <w:b/>
                <w:sz w:val="40"/>
                <w:szCs w:val="40"/>
                <w:lang w:val="es-CR"/>
              </w:rPr>
            </w:pPr>
            <w:r w:rsidRPr="003749ED">
              <w:rPr>
                <w:rStyle w:val="Textoennegrita"/>
                <w:rFonts w:cstheme="minorHAnsi"/>
                <w:color w:val="0F1115"/>
                <w:shd w:val="clear" w:color="auto" w:fill="FFFFFF"/>
                <w:lang w:val="es-CR"/>
              </w:rPr>
              <w:t xml:space="preserve">BANDEJA </w:t>
            </w:r>
            <w:r w:rsidR="0031202F">
              <w:rPr>
                <w:rStyle w:val="Textoennegrita"/>
                <w:rFonts w:cstheme="minorHAnsi"/>
                <w:color w:val="0F1115"/>
                <w:shd w:val="clear" w:color="auto" w:fill="FFFFFF"/>
                <w:lang w:val="es-CR"/>
              </w:rPr>
              <w:t>CON RECUBRIMIENTO</w:t>
            </w:r>
            <w:r w:rsidRPr="003749ED">
              <w:rPr>
                <w:rStyle w:val="Textoennegrita"/>
                <w:rFonts w:cstheme="minorHAnsi"/>
                <w:color w:val="0F1115"/>
                <w:shd w:val="clear" w:color="auto" w:fill="FFFFFF"/>
                <w:lang w:val="es-CR"/>
              </w:rPr>
              <w:t>:</w:t>
            </w:r>
            <w:r w:rsidRPr="003749ED">
              <w:rPr>
                <w:rFonts w:cstheme="minorHAnsi"/>
                <w:color w:val="0F1115"/>
                <w:lang w:val="es-CR"/>
              </w:rPr>
              <w:br/>
            </w:r>
            <w:r w:rsidRPr="003749ED">
              <w:rPr>
                <w:rFonts w:cstheme="minorHAnsi"/>
                <w:color w:val="0F1115"/>
                <w:shd w:val="clear" w:color="auto" w:fill="FFFFFF"/>
                <w:lang w:val="es-CR"/>
              </w:rPr>
              <w:t>¡No use la bandeja para funciones de microondas!</w:t>
            </w:r>
            <w:r w:rsidRPr="003749ED">
              <w:rPr>
                <w:rFonts w:cstheme="minorHAnsi"/>
                <w:color w:val="0F1115"/>
                <w:lang w:val="es-CR"/>
              </w:rPr>
              <w:br/>
            </w:r>
            <w:r w:rsidR="0031202F">
              <w:rPr>
                <w:rFonts w:cstheme="minorHAnsi"/>
                <w:color w:val="0F1115"/>
                <w:shd w:val="clear" w:color="auto" w:fill="FFFFFF"/>
                <w:lang w:val="es-CR"/>
              </w:rPr>
              <w:t>La bandeja</w:t>
            </w:r>
            <w:r w:rsidRPr="003749ED">
              <w:rPr>
                <w:rFonts w:cstheme="minorHAnsi"/>
                <w:color w:val="0F1115"/>
                <w:shd w:val="clear" w:color="auto" w:fill="FFFFFF"/>
                <w:lang w:val="es-CR"/>
              </w:rPr>
              <w:t xml:space="preserve"> se puede usar para calor por ventilador normal, cocción convencional, funciones de asado a la parrilla y combinadas con microondas.</w:t>
            </w:r>
            <w:r w:rsidRPr="003749ED">
              <w:rPr>
                <w:rFonts w:cstheme="minorHAnsi"/>
                <w:color w:val="0F1115"/>
                <w:lang w:val="es-CR"/>
              </w:rPr>
              <w:br/>
            </w:r>
            <w:r w:rsidRPr="003749ED">
              <w:rPr>
                <w:rFonts w:cstheme="minorHAnsi"/>
                <w:color w:val="0F1115"/>
                <w:shd w:val="clear" w:color="auto" w:fill="FFFFFF"/>
                <w:lang w:val="es-CR"/>
              </w:rPr>
              <w:t>Se usa para pasteles y bizcochos.</w:t>
            </w:r>
            <w:r w:rsidRPr="003749ED">
              <w:rPr>
                <w:rFonts w:cstheme="minorHAnsi"/>
                <w:color w:val="0F1115"/>
                <w:lang w:val="es-CR"/>
              </w:rPr>
              <w:br/>
            </w:r>
            <w:r w:rsidRPr="003749ED">
              <w:rPr>
                <w:rStyle w:val="Textoennegrita"/>
                <w:rFonts w:cstheme="minorHAnsi"/>
                <w:color w:val="0F1115"/>
                <w:shd w:val="clear" w:color="auto" w:fill="FFFFFF"/>
                <w:lang w:val="es-CR"/>
              </w:rPr>
              <w:t>NOTA:</w:t>
            </w:r>
            <w:r w:rsidRPr="003749ED">
              <w:rPr>
                <w:rFonts w:cstheme="minorHAnsi"/>
                <w:color w:val="0F1115"/>
                <w:shd w:val="clear" w:color="auto" w:fill="FFFFFF"/>
                <w:lang w:val="es-CR"/>
              </w:rPr>
              <w:t> No retire las esquinas de silicona, ya que esto podría dañar el horno.</w:t>
            </w:r>
          </w:p>
        </w:tc>
      </w:tr>
      <w:tr w:rsidR="00834685" w:rsidRPr="00BB2F2E" w:rsidTr="00F9139F">
        <w:tc>
          <w:tcPr>
            <w:tcW w:w="2830" w:type="dxa"/>
          </w:tcPr>
          <w:p w:rsidR="00D248EE" w:rsidRDefault="00F9139F" w:rsidP="00F9139F">
            <w:pPr>
              <w:tabs>
                <w:tab w:val="left" w:pos="5225"/>
              </w:tabs>
              <w:jc w:val="center"/>
              <w:rPr>
                <w:b/>
                <w:sz w:val="40"/>
                <w:szCs w:val="40"/>
              </w:rPr>
            </w:pPr>
            <w:r>
              <w:rPr>
                <w:noProof/>
              </w:rPr>
              <w:drawing>
                <wp:inline distT="0" distB="0" distL="0" distR="0" wp14:anchorId="7CD355CA" wp14:editId="09EECA54">
                  <wp:extent cx="1342292" cy="134618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49458" cy="1353369"/>
                          </a:xfrm>
                          <a:prstGeom prst="rect">
                            <a:avLst/>
                          </a:prstGeom>
                        </pic:spPr>
                      </pic:pic>
                    </a:graphicData>
                  </a:graphic>
                </wp:inline>
              </w:drawing>
            </w:r>
          </w:p>
        </w:tc>
        <w:tc>
          <w:tcPr>
            <w:tcW w:w="5998" w:type="dxa"/>
          </w:tcPr>
          <w:p w:rsidR="00D248EE" w:rsidRPr="0031202F" w:rsidRDefault="0031202F" w:rsidP="007D0122">
            <w:pPr>
              <w:tabs>
                <w:tab w:val="left" w:pos="5225"/>
              </w:tabs>
              <w:rPr>
                <w:rFonts w:cstheme="minorHAnsi"/>
                <w:b/>
                <w:sz w:val="40"/>
                <w:szCs w:val="40"/>
                <w:lang w:val="es-CR"/>
              </w:rPr>
            </w:pPr>
            <w:r w:rsidRPr="0031202F">
              <w:rPr>
                <w:rStyle w:val="Textoennegrita"/>
                <w:rFonts w:cstheme="minorHAnsi"/>
                <w:color w:val="0F1115"/>
                <w:shd w:val="clear" w:color="auto" w:fill="FFFFFF"/>
                <w:lang w:val="es-CR"/>
              </w:rPr>
              <w:t>PARRILLA:</w:t>
            </w:r>
            <w:r w:rsidRPr="0031202F">
              <w:rPr>
                <w:rFonts w:cstheme="minorHAnsi"/>
                <w:color w:val="0F1115"/>
                <w:shd w:val="clear" w:color="auto" w:fill="FFFFFF"/>
                <w:lang w:val="es-CR"/>
              </w:rPr>
              <w:t> úsela con la bandeja esmaltada.</w:t>
            </w:r>
            <w:r w:rsidRPr="0031202F">
              <w:rPr>
                <w:rFonts w:cstheme="minorHAnsi"/>
                <w:color w:val="0F1115"/>
                <w:lang w:val="es-CR"/>
              </w:rPr>
              <w:br/>
            </w:r>
            <w:r w:rsidRPr="0031202F">
              <w:rPr>
                <w:rFonts w:cstheme="minorHAnsi"/>
                <w:color w:val="0F1115"/>
                <w:shd w:val="clear" w:color="auto" w:fill="FFFFFF"/>
                <w:lang w:val="es-CR"/>
              </w:rPr>
              <w:t>¡No use la bandeja esmaltada para funciones de microondas!</w:t>
            </w:r>
            <w:r w:rsidRPr="0031202F">
              <w:rPr>
                <w:rFonts w:cstheme="minorHAnsi"/>
                <w:color w:val="0F1115"/>
                <w:lang w:val="es-CR"/>
              </w:rPr>
              <w:br/>
            </w:r>
            <w:r w:rsidRPr="0031202F">
              <w:rPr>
                <w:rFonts w:cstheme="minorHAnsi"/>
                <w:color w:val="0F1115"/>
                <w:shd w:val="clear" w:color="auto" w:fill="FFFFFF"/>
                <w:lang w:val="es-CR"/>
              </w:rPr>
              <w:t>La bandeja esmaltada se puede usar para calor por ventilador normal, cocción convencional, funciones de asado a la parrilla y combinadas con microondas.</w:t>
            </w:r>
          </w:p>
        </w:tc>
      </w:tr>
      <w:tr w:rsidR="00834685" w:rsidRPr="00BB2F2E" w:rsidTr="00F9139F">
        <w:tc>
          <w:tcPr>
            <w:tcW w:w="2830" w:type="dxa"/>
          </w:tcPr>
          <w:p w:rsidR="00D248EE" w:rsidRDefault="00BB2F2E" w:rsidP="00F9139F">
            <w:pPr>
              <w:tabs>
                <w:tab w:val="left" w:pos="5225"/>
              </w:tabs>
              <w:jc w:val="center"/>
              <w:rPr>
                <w:b/>
                <w:sz w:val="40"/>
                <w:szCs w:val="40"/>
              </w:rPr>
            </w:pPr>
            <w:r>
              <w:rPr>
                <w:b/>
                <w:sz w:val="40"/>
                <w:szCs w:val="40"/>
              </w:rPr>
              <w:pict>
                <v:shape id="_x0000_i1030" type="#_x0000_t75" style="width:102.85pt;height:85.3pt">
                  <v:imagedata r:id="rId22" o:title="Copia de IMAGENES PARA ECOMMERCE - 2026-04-15T142200"/>
                </v:shape>
              </w:pict>
            </w:r>
          </w:p>
        </w:tc>
        <w:tc>
          <w:tcPr>
            <w:tcW w:w="5998" w:type="dxa"/>
          </w:tcPr>
          <w:p w:rsidR="00D248EE" w:rsidRPr="0031202F" w:rsidRDefault="0031202F" w:rsidP="007D0122">
            <w:pPr>
              <w:tabs>
                <w:tab w:val="left" w:pos="5225"/>
              </w:tabs>
              <w:rPr>
                <w:rFonts w:cstheme="minorHAnsi"/>
                <w:b/>
                <w:sz w:val="40"/>
                <w:szCs w:val="40"/>
                <w:lang w:val="es-CR"/>
              </w:rPr>
            </w:pPr>
            <w:r w:rsidRPr="0031202F">
              <w:rPr>
                <w:rStyle w:val="Textoennegrita"/>
                <w:rFonts w:cstheme="minorHAnsi"/>
                <w:color w:val="0F1115"/>
                <w:shd w:val="clear" w:color="auto" w:fill="FFFFFF"/>
                <w:lang w:val="es-CR"/>
              </w:rPr>
              <w:t>SOPORTES LATERALES PARA BANDEJAS:</w:t>
            </w:r>
            <w:r w:rsidRPr="0031202F">
              <w:rPr>
                <w:rFonts w:cstheme="minorHAnsi"/>
                <w:color w:val="0F1115"/>
                <w:lang w:val="es-CR"/>
              </w:rPr>
              <w:br/>
            </w:r>
            <w:r w:rsidRPr="0031202F">
              <w:rPr>
                <w:rFonts w:cstheme="minorHAnsi"/>
                <w:color w:val="0F1115"/>
                <w:shd w:val="clear" w:color="auto" w:fill="FFFFFF"/>
                <w:lang w:val="es-CR"/>
              </w:rPr>
              <w:t>Úselos con la bandeja metálica o la bandeja esmaltada.</w:t>
            </w:r>
            <w:r w:rsidRPr="0031202F">
              <w:rPr>
                <w:rFonts w:cstheme="minorHAnsi"/>
                <w:color w:val="0F1115"/>
                <w:lang w:val="es-CR"/>
              </w:rPr>
              <w:br/>
            </w:r>
            <w:r w:rsidRPr="0031202F">
              <w:rPr>
                <w:rFonts w:cstheme="minorHAnsi"/>
                <w:color w:val="0F1115"/>
                <w:shd w:val="clear" w:color="auto" w:fill="FFFFFF"/>
                <w:lang w:val="es-CR"/>
              </w:rPr>
              <w:t xml:space="preserve">Los dos soportes laterales </w:t>
            </w:r>
            <w:proofErr w:type="spellStart"/>
            <w:r w:rsidRPr="0031202F">
              <w:rPr>
                <w:rFonts w:cstheme="minorHAnsi"/>
                <w:color w:val="0F1115"/>
                <w:shd w:val="clear" w:color="auto" w:fill="FFFFFF"/>
                <w:lang w:val="es-CR"/>
              </w:rPr>
              <w:t>enchufables</w:t>
            </w:r>
            <w:proofErr w:type="spellEnd"/>
            <w:r w:rsidRPr="0031202F">
              <w:rPr>
                <w:rFonts w:cstheme="minorHAnsi"/>
                <w:color w:val="0F1115"/>
                <w:shd w:val="clear" w:color="auto" w:fill="FFFFFF"/>
                <w:lang w:val="es-CR"/>
              </w:rPr>
              <w:t xml:space="preserve"> le permiten usar los accesorios en tres niveles.</w:t>
            </w:r>
            <w:r w:rsidRPr="0031202F">
              <w:rPr>
                <w:rFonts w:cstheme="minorHAnsi"/>
                <w:color w:val="0F1115"/>
                <w:lang w:val="es-CR"/>
              </w:rPr>
              <w:br/>
            </w:r>
            <w:r w:rsidRPr="0031202F">
              <w:rPr>
                <w:rFonts w:cstheme="minorHAnsi"/>
                <w:color w:val="0F1115"/>
                <w:shd w:val="clear" w:color="auto" w:fill="FFFFFF"/>
                <w:lang w:val="es-CR"/>
              </w:rPr>
              <w:t>Hay tres niveles de cocción disponibles, según el método utilizado y el tipo de alimento.</w:t>
            </w:r>
            <w:r w:rsidRPr="0031202F">
              <w:rPr>
                <w:rFonts w:cstheme="minorHAnsi"/>
                <w:color w:val="0F1115"/>
                <w:lang w:val="es-CR"/>
              </w:rPr>
              <w:br/>
            </w:r>
            <w:r w:rsidRPr="0031202F">
              <w:rPr>
                <w:rFonts w:cstheme="minorHAnsi"/>
                <w:color w:val="0F1115"/>
                <w:shd w:val="clear" w:color="auto" w:fill="FFFFFF"/>
                <w:lang w:val="es-CR"/>
              </w:rPr>
              <w:t xml:space="preserve">Con la configuración de Parrilla o Parrilla + Microondas, los accesorios (bandeja metálica o bandeja esmaltada) se colocan </w:t>
            </w:r>
            <w:r w:rsidRPr="0031202F">
              <w:rPr>
                <w:rFonts w:cstheme="minorHAnsi"/>
                <w:color w:val="0F1115"/>
                <w:shd w:val="clear" w:color="auto" w:fill="FFFFFF"/>
                <w:lang w:val="es-CR"/>
              </w:rPr>
              <w:lastRenderedPageBreak/>
              <w:t>en el primer nivel para alimentos gruesos como asados, y en el tercer nivel para alimentos más finos como salchichas.</w:t>
            </w:r>
            <w:r w:rsidRPr="0031202F">
              <w:rPr>
                <w:rFonts w:cstheme="minorHAnsi"/>
                <w:color w:val="0F1115"/>
                <w:lang w:val="es-CR"/>
              </w:rPr>
              <w:br/>
            </w:r>
            <w:r w:rsidRPr="0031202F">
              <w:rPr>
                <w:rFonts w:cstheme="minorHAnsi"/>
                <w:color w:val="0F1115"/>
                <w:shd w:val="clear" w:color="auto" w:fill="FFFFFF"/>
                <w:lang w:val="es-CR"/>
              </w:rPr>
              <w:t>En modos de cocción normales o funciones de microondas, la bandeja metálica o la bandeja esmaltada deben usarse en el primer o segundo nivel según los alimentos que se estén cocinando.</w:t>
            </w:r>
          </w:p>
        </w:tc>
      </w:tr>
      <w:tr w:rsidR="00834685" w:rsidRPr="00BB2F2E" w:rsidTr="00F9139F">
        <w:tc>
          <w:tcPr>
            <w:tcW w:w="2830" w:type="dxa"/>
          </w:tcPr>
          <w:p w:rsidR="00D248EE" w:rsidRPr="00BB2F2E" w:rsidRDefault="00834685" w:rsidP="00834685">
            <w:pPr>
              <w:tabs>
                <w:tab w:val="left" w:pos="5225"/>
              </w:tabs>
              <w:jc w:val="center"/>
              <w:rPr>
                <w:b/>
                <w:sz w:val="40"/>
                <w:szCs w:val="40"/>
                <w:lang w:val="es-CR"/>
              </w:rPr>
            </w:pPr>
            <w:r>
              <w:rPr>
                <w:noProof/>
              </w:rPr>
              <w:lastRenderedPageBreak/>
              <w:drawing>
                <wp:anchor distT="0" distB="0" distL="114300" distR="114300" simplePos="0" relativeHeight="251675648" behindDoc="1" locked="0" layoutInCell="1" allowOverlap="1">
                  <wp:simplePos x="0" y="0"/>
                  <wp:positionH relativeFrom="column">
                    <wp:posOffset>278130</wp:posOffset>
                  </wp:positionH>
                  <wp:positionV relativeFrom="paragraph">
                    <wp:posOffset>227965</wp:posOffset>
                  </wp:positionV>
                  <wp:extent cx="1106069" cy="603739"/>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069" cy="603739"/>
                          </a:xfrm>
                          <a:prstGeom prst="rect">
                            <a:avLst/>
                          </a:prstGeom>
                        </pic:spPr>
                      </pic:pic>
                    </a:graphicData>
                  </a:graphic>
                </wp:anchor>
              </w:drawing>
            </w:r>
          </w:p>
        </w:tc>
        <w:tc>
          <w:tcPr>
            <w:tcW w:w="5998" w:type="dxa"/>
          </w:tcPr>
          <w:p w:rsidR="00D248EE" w:rsidRDefault="0031202F" w:rsidP="0031202F">
            <w:pPr>
              <w:pStyle w:val="ds-markdown-paragraph"/>
              <w:shd w:val="clear" w:color="auto" w:fill="FFFFFF"/>
              <w:spacing w:before="240" w:beforeAutospacing="0" w:line="420" w:lineRule="atLeast"/>
              <w:rPr>
                <w:rFonts w:ascii="Segoe UI" w:hAnsi="Segoe UI" w:cs="Segoe UI"/>
                <w:color w:val="0F1115"/>
                <w:lang w:val="es-CR"/>
              </w:rPr>
            </w:pPr>
            <w:r w:rsidRPr="0031202F">
              <w:rPr>
                <w:rStyle w:val="Textoennegrita"/>
                <w:rFonts w:ascii="Segoe UI" w:hAnsi="Segoe UI" w:cs="Segoe UI"/>
                <w:color w:val="0F1115"/>
                <w:lang w:val="es-CR"/>
              </w:rPr>
              <w:t>ASA:</w:t>
            </w:r>
            <w:r w:rsidRPr="0031202F">
              <w:rPr>
                <w:rFonts w:ascii="Segoe UI" w:hAnsi="Segoe UI" w:cs="Segoe UI"/>
                <w:color w:val="0F1115"/>
                <w:lang w:val="es-CR"/>
              </w:rPr>
              <w:t xml:space="preserve"> durante o después de la cocción, retire la bandeja metálica o la bandeja </w:t>
            </w:r>
            <w:r>
              <w:rPr>
                <w:rFonts w:ascii="Segoe UI" w:hAnsi="Segoe UI" w:cs="Segoe UI"/>
                <w:color w:val="0F1115"/>
                <w:lang w:val="es-CR"/>
              </w:rPr>
              <w:t>con recubrimiento</w:t>
            </w:r>
            <w:r w:rsidRPr="0031202F">
              <w:rPr>
                <w:rFonts w:ascii="Segoe UI" w:hAnsi="Segoe UI" w:cs="Segoe UI"/>
                <w:color w:val="0F1115"/>
                <w:lang w:val="es-CR"/>
              </w:rPr>
              <w:t>.</w:t>
            </w:r>
          </w:p>
          <w:p w:rsidR="0031202F" w:rsidRPr="0031202F" w:rsidRDefault="0031202F" w:rsidP="0031202F">
            <w:pPr>
              <w:pStyle w:val="ds-markdown-paragraph"/>
              <w:shd w:val="clear" w:color="auto" w:fill="FFFFFF"/>
              <w:spacing w:before="240" w:beforeAutospacing="0" w:line="420" w:lineRule="atLeast"/>
              <w:rPr>
                <w:rFonts w:ascii="Segoe UI" w:hAnsi="Segoe UI" w:cs="Segoe UI"/>
                <w:color w:val="0F1115"/>
                <w:lang w:val="es-CR"/>
              </w:rPr>
            </w:pPr>
          </w:p>
        </w:tc>
      </w:tr>
    </w:tbl>
    <w:p w:rsidR="00D248EE" w:rsidRDefault="00D248EE" w:rsidP="007D0122">
      <w:pPr>
        <w:tabs>
          <w:tab w:val="left" w:pos="5225"/>
        </w:tabs>
        <w:rPr>
          <w:b/>
          <w:sz w:val="40"/>
          <w:szCs w:val="40"/>
          <w:lang w:val="es-CR"/>
        </w:rPr>
      </w:pPr>
    </w:p>
    <w:p w:rsidR="0031202F" w:rsidRPr="0031202F" w:rsidRDefault="0031202F" w:rsidP="0031202F">
      <w:pPr>
        <w:pStyle w:val="ds-markdown-paragraph"/>
        <w:shd w:val="clear" w:color="auto" w:fill="FFFFFF"/>
        <w:spacing w:before="240" w:beforeAutospacing="0" w:after="240" w:afterAutospacing="0"/>
        <w:rPr>
          <w:rFonts w:asciiTheme="minorHAnsi" w:hAnsiTheme="minorHAnsi" w:cstheme="minorHAnsi"/>
          <w:color w:val="0F1115"/>
          <w:lang w:val="es-CR"/>
        </w:rPr>
      </w:pPr>
      <w:r w:rsidRPr="0031202F">
        <w:rPr>
          <w:rStyle w:val="Textoennegrita"/>
          <w:rFonts w:asciiTheme="minorHAnsi" w:hAnsiTheme="minorHAnsi" w:cstheme="minorHAnsi"/>
          <w:color w:val="0F1115"/>
          <w:lang w:val="es-CR"/>
        </w:rPr>
        <w:t>ADVERTENCIA</w:t>
      </w:r>
    </w:p>
    <w:p w:rsidR="0031202F" w:rsidRPr="0031202F" w:rsidRDefault="0031202F" w:rsidP="0031202F">
      <w:pPr>
        <w:pStyle w:val="ds-markdown-paragraph"/>
        <w:shd w:val="clear" w:color="auto" w:fill="FFFFFF"/>
        <w:spacing w:before="240" w:beforeAutospacing="0"/>
        <w:rPr>
          <w:rFonts w:asciiTheme="minorHAnsi" w:hAnsiTheme="minorHAnsi" w:cstheme="minorHAnsi"/>
          <w:color w:val="0F1115"/>
          <w:lang w:val="es-CR"/>
        </w:rPr>
      </w:pPr>
      <w:r w:rsidRPr="0031202F">
        <w:rPr>
          <w:rFonts w:asciiTheme="minorHAnsi" w:hAnsiTheme="minorHAnsi" w:cstheme="minorHAnsi"/>
          <w:color w:val="0F1115"/>
          <w:lang w:val="es-CR"/>
        </w:rPr>
        <w:t>No utilice la bandeja metálica (rejilla) con ninguna función de microondas. Esto podría dañar la bandeja o incluso su horno microondas. La bandeja metálica es solo para cocción normal por convección/ventilador o para asar a la parrilla.</w:t>
      </w:r>
    </w:p>
    <w:p w:rsidR="0031202F" w:rsidRPr="0031202F" w:rsidRDefault="0031202F" w:rsidP="0031202F">
      <w:pPr>
        <w:shd w:val="clear" w:color="auto" w:fill="FFFFFF"/>
        <w:spacing w:before="240" w:after="240" w:line="240" w:lineRule="auto"/>
        <w:rPr>
          <w:rFonts w:eastAsia="Times New Roman" w:cstheme="minorHAnsi"/>
          <w:color w:val="0F1115"/>
          <w:sz w:val="24"/>
          <w:szCs w:val="24"/>
        </w:rPr>
      </w:pPr>
      <w:r w:rsidRPr="0031202F">
        <w:rPr>
          <w:rFonts w:eastAsia="Times New Roman" w:cstheme="minorHAnsi"/>
          <w:b/>
          <w:bCs/>
          <w:color w:val="0F1115"/>
          <w:sz w:val="24"/>
          <w:szCs w:val="24"/>
        </w:rPr>
        <w:t>CÓMO DESMONTAR EL ESTANTE LATERAL</w:t>
      </w:r>
    </w:p>
    <w:p w:rsidR="0031202F" w:rsidRPr="0031202F" w:rsidRDefault="0031202F" w:rsidP="0031202F">
      <w:pPr>
        <w:pStyle w:val="Prrafodelista"/>
        <w:numPr>
          <w:ilvl w:val="0"/>
          <w:numId w:val="5"/>
        </w:numPr>
        <w:shd w:val="clear" w:color="auto" w:fill="FFFFFF"/>
        <w:spacing w:before="100" w:beforeAutospacing="1" w:after="0" w:line="240" w:lineRule="auto"/>
        <w:rPr>
          <w:rFonts w:eastAsia="Times New Roman" w:cstheme="minorHAnsi"/>
          <w:color w:val="0F1115"/>
          <w:sz w:val="24"/>
          <w:szCs w:val="24"/>
          <w:lang w:val="es-CR"/>
        </w:rPr>
      </w:pPr>
      <w:r w:rsidRPr="0031202F">
        <w:rPr>
          <w:rFonts w:eastAsia="Times New Roman" w:cstheme="minorHAnsi"/>
          <w:color w:val="0F1115"/>
          <w:sz w:val="24"/>
          <w:szCs w:val="24"/>
          <w:lang w:val="es-CR"/>
        </w:rPr>
        <w:t>Desmonte y gire el estante lateral hacia arriba.</w:t>
      </w:r>
    </w:p>
    <w:p w:rsidR="0031202F" w:rsidRPr="0031202F" w:rsidRDefault="0031202F" w:rsidP="0031202F">
      <w:pPr>
        <w:pStyle w:val="Prrafodelista"/>
        <w:numPr>
          <w:ilvl w:val="0"/>
          <w:numId w:val="5"/>
        </w:numPr>
        <w:shd w:val="clear" w:color="auto" w:fill="FFFFFF"/>
        <w:spacing w:before="100" w:beforeAutospacing="1" w:after="0" w:line="240" w:lineRule="auto"/>
        <w:rPr>
          <w:rFonts w:eastAsia="Times New Roman" w:cstheme="minorHAnsi"/>
          <w:color w:val="0F1115"/>
          <w:sz w:val="24"/>
          <w:szCs w:val="24"/>
          <w:lang w:val="es-CR"/>
        </w:rPr>
      </w:pPr>
      <w:r w:rsidRPr="0031202F">
        <w:rPr>
          <w:rFonts w:eastAsia="Times New Roman" w:cstheme="minorHAnsi"/>
          <w:color w:val="0F1115"/>
          <w:sz w:val="24"/>
          <w:szCs w:val="24"/>
          <w:lang w:val="es-CR"/>
        </w:rPr>
        <w:t>Levántelo hasta la posición de la muesca.</w:t>
      </w:r>
    </w:p>
    <w:p w:rsidR="0031202F" w:rsidRPr="0031202F" w:rsidRDefault="0031202F" w:rsidP="0031202F">
      <w:pPr>
        <w:pStyle w:val="Prrafodelista"/>
        <w:numPr>
          <w:ilvl w:val="0"/>
          <w:numId w:val="5"/>
        </w:numPr>
        <w:shd w:val="clear" w:color="auto" w:fill="FFFFFF"/>
        <w:spacing w:before="100" w:beforeAutospacing="1" w:after="0" w:line="240" w:lineRule="auto"/>
        <w:rPr>
          <w:rFonts w:eastAsia="Times New Roman" w:cstheme="minorHAnsi"/>
          <w:color w:val="0F1115"/>
          <w:sz w:val="24"/>
          <w:szCs w:val="24"/>
        </w:rPr>
      </w:pPr>
      <w:proofErr w:type="spellStart"/>
      <w:r w:rsidRPr="0031202F">
        <w:rPr>
          <w:rFonts w:eastAsia="Times New Roman" w:cstheme="minorHAnsi"/>
          <w:color w:val="0F1115"/>
          <w:sz w:val="24"/>
          <w:szCs w:val="24"/>
        </w:rPr>
        <w:t>Saque</w:t>
      </w:r>
      <w:proofErr w:type="spellEnd"/>
      <w:r w:rsidRPr="0031202F">
        <w:rPr>
          <w:rFonts w:eastAsia="Times New Roman" w:cstheme="minorHAnsi"/>
          <w:color w:val="0F1115"/>
          <w:sz w:val="24"/>
          <w:szCs w:val="24"/>
        </w:rPr>
        <w:t xml:space="preserve"> el </w:t>
      </w:r>
      <w:proofErr w:type="spellStart"/>
      <w:r w:rsidRPr="0031202F">
        <w:rPr>
          <w:rFonts w:eastAsia="Times New Roman" w:cstheme="minorHAnsi"/>
          <w:color w:val="0F1115"/>
          <w:sz w:val="24"/>
          <w:szCs w:val="24"/>
        </w:rPr>
        <w:t>estante</w:t>
      </w:r>
      <w:proofErr w:type="spellEnd"/>
      <w:r w:rsidRPr="0031202F">
        <w:rPr>
          <w:rFonts w:eastAsia="Times New Roman" w:cstheme="minorHAnsi"/>
          <w:color w:val="0F1115"/>
          <w:sz w:val="24"/>
          <w:szCs w:val="24"/>
        </w:rPr>
        <w:t>.</w:t>
      </w:r>
    </w:p>
    <w:p w:rsidR="0031202F" w:rsidRPr="0031202F" w:rsidRDefault="0031202F" w:rsidP="0031202F">
      <w:pPr>
        <w:shd w:val="clear" w:color="auto" w:fill="FFFFFF"/>
        <w:spacing w:before="240" w:after="100" w:afterAutospacing="1" w:line="240" w:lineRule="auto"/>
        <w:rPr>
          <w:rFonts w:eastAsia="Times New Roman" w:cstheme="minorHAnsi"/>
          <w:color w:val="0F1115"/>
          <w:sz w:val="24"/>
          <w:szCs w:val="24"/>
          <w:lang w:val="es-CR"/>
        </w:rPr>
      </w:pPr>
      <w:r w:rsidRPr="0031202F">
        <w:rPr>
          <w:rFonts w:eastAsia="Times New Roman" w:cstheme="minorHAnsi"/>
          <w:color w:val="0F1115"/>
          <w:sz w:val="24"/>
          <w:szCs w:val="24"/>
          <w:lang w:val="es-CR"/>
        </w:rPr>
        <w:t>Por otro lado, para montar el estante lateral, siga los pasos en orden inverso: 3, 2, 1.</w:t>
      </w:r>
    </w:p>
    <w:p w:rsidR="00D248EE" w:rsidRPr="0031202F" w:rsidRDefault="0031202F" w:rsidP="007D0122">
      <w:pPr>
        <w:tabs>
          <w:tab w:val="left" w:pos="5225"/>
        </w:tabs>
        <w:rPr>
          <w:b/>
          <w:sz w:val="40"/>
          <w:szCs w:val="40"/>
          <w:lang w:val="es-CR"/>
        </w:rPr>
      </w:pPr>
      <w:r w:rsidRPr="0031202F">
        <w:rPr>
          <w:b/>
          <w:noProof/>
          <w:sz w:val="40"/>
          <w:szCs w:val="40"/>
        </w:rPr>
        <w:drawing>
          <wp:anchor distT="0" distB="0" distL="114300" distR="114300" simplePos="0" relativeHeight="251676672" behindDoc="0" locked="0" layoutInCell="1" allowOverlap="1">
            <wp:simplePos x="1078523" y="6072554"/>
            <wp:positionH relativeFrom="column">
              <wp:align>left</wp:align>
            </wp:positionH>
            <wp:positionV relativeFrom="paragraph">
              <wp:align>top</wp:align>
            </wp:positionV>
            <wp:extent cx="3253105" cy="2573020"/>
            <wp:effectExtent l="0" t="0" r="444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3105" cy="2573020"/>
                    </a:xfrm>
                    <a:prstGeom prst="rect">
                      <a:avLst/>
                    </a:prstGeom>
                    <a:noFill/>
                    <a:ln>
                      <a:noFill/>
                    </a:ln>
                  </pic:spPr>
                </pic:pic>
              </a:graphicData>
            </a:graphic>
          </wp:anchor>
        </w:drawing>
      </w:r>
      <w:r>
        <w:rPr>
          <w:b/>
          <w:sz w:val="40"/>
          <w:szCs w:val="40"/>
          <w:lang w:val="es-CR"/>
        </w:rPr>
        <w:br w:type="textWrapping" w:clear="all"/>
      </w:r>
    </w:p>
    <w:p w:rsidR="0031202F" w:rsidRPr="0031202F" w:rsidRDefault="007D0122" w:rsidP="0031202F">
      <w:pPr>
        <w:tabs>
          <w:tab w:val="left" w:pos="5225"/>
        </w:tabs>
        <w:rPr>
          <w:b/>
          <w:sz w:val="40"/>
          <w:szCs w:val="40"/>
          <w:lang w:val="es-CR"/>
        </w:rPr>
      </w:pPr>
      <w:r w:rsidRPr="0031202F">
        <w:rPr>
          <w:b/>
          <w:sz w:val="40"/>
          <w:szCs w:val="40"/>
          <w:lang w:val="es-CR"/>
        </w:rPr>
        <w:lastRenderedPageBreak/>
        <w:t xml:space="preserve"> S-V. </w:t>
      </w:r>
      <w:r w:rsidR="0031202F" w:rsidRPr="0031202F">
        <w:rPr>
          <w:b/>
          <w:sz w:val="40"/>
          <w:szCs w:val="40"/>
          <w:lang w:val="es-CR"/>
        </w:rPr>
        <w:t>Funcionamiento</w:t>
      </w:r>
    </w:p>
    <w:p w:rsidR="0031202F" w:rsidRPr="0031202F" w:rsidRDefault="00BB2F2E" w:rsidP="0031202F">
      <w:pPr>
        <w:tabs>
          <w:tab w:val="left" w:pos="5225"/>
        </w:tabs>
        <w:rPr>
          <w:sz w:val="24"/>
          <w:szCs w:val="24"/>
          <w:lang w:val="es-CR"/>
        </w:rPr>
      </w:pPr>
      <w:r>
        <w:rPr>
          <w:noProof/>
        </w:rPr>
        <w:pict>
          <v:shape id="_x0000_s1030" type="#_x0000_t75" style="position:absolute;margin-left:94.05pt;margin-top:.1pt;width:17.1pt;height:16.6pt;z-index:-251637760;mso-position-horizontal:absolute;mso-position-horizontal-relative:text;mso-position-vertical:absolute;mso-position-vertical-relative:text;mso-width-relative:page;mso-height-relative:page">
            <v:imagedata r:id="rId25" o:title="Copia de IMAGENES PARA ECOMMERCE - 2026-04-15T144015"/>
          </v:shape>
        </w:pict>
      </w:r>
      <w:r w:rsidR="0031202F" w:rsidRPr="0031202F">
        <w:rPr>
          <w:sz w:val="24"/>
          <w:szCs w:val="24"/>
          <w:lang w:val="es-CR"/>
        </w:rPr>
        <w:t>Presione el botón</w:t>
      </w:r>
      <w:r w:rsidR="00BF21A6">
        <w:rPr>
          <w:sz w:val="24"/>
          <w:szCs w:val="24"/>
          <w:lang w:val="es-CR"/>
        </w:rPr>
        <w:t xml:space="preserve">   </w:t>
      </w:r>
      <w:r w:rsidR="00F41BE9">
        <w:rPr>
          <w:sz w:val="24"/>
          <w:szCs w:val="24"/>
          <w:lang w:val="es-CR"/>
        </w:rPr>
        <w:t xml:space="preserve">  </w:t>
      </w:r>
      <w:r w:rsidR="0031202F" w:rsidRPr="0031202F">
        <w:rPr>
          <w:sz w:val="24"/>
          <w:szCs w:val="24"/>
          <w:lang w:val="es-CR"/>
        </w:rPr>
        <w:t xml:space="preserve"> </w:t>
      </w:r>
      <w:r w:rsidR="00F41BE9">
        <w:rPr>
          <w:sz w:val="24"/>
          <w:szCs w:val="24"/>
          <w:lang w:val="es-CR"/>
        </w:rPr>
        <w:t xml:space="preserve">      </w:t>
      </w:r>
      <w:r w:rsidR="0031202F" w:rsidRPr="0031202F">
        <w:rPr>
          <w:sz w:val="24"/>
          <w:szCs w:val="24"/>
          <w:lang w:val="es-CR"/>
        </w:rPr>
        <w:t>para encender el horno. Cuando esté encendido, la pantalla se iluminará</w:t>
      </w:r>
      <w:r w:rsidR="0031202F">
        <w:rPr>
          <w:sz w:val="24"/>
          <w:szCs w:val="24"/>
          <w:lang w:val="es-CR"/>
        </w:rPr>
        <w:t xml:space="preserve"> y se mostrará la hora del día.</w:t>
      </w:r>
    </w:p>
    <w:p w:rsidR="0031202F" w:rsidRPr="0031202F" w:rsidRDefault="0031202F" w:rsidP="0031202F">
      <w:pPr>
        <w:tabs>
          <w:tab w:val="left" w:pos="5225"/>
        </w:tabs>
        <w:rPr>
          <w:b/>
          <w:sz w:val="24"/>
          <w:szCs w:val="24"/>
          <w:lang w:val="es-CR"/>
        </w:rPr>
      </w:pPr>
      <w:r>
        <w:rPr>
          <w:b/>
          <w:sz w:val="24"/>
          <w:szCs w:val="24"/>
          <w:lang w:val="es-CR"/>
        </w:rPr>
        <w:t>Programa / Función</w:t>
      </w:r>
    </w:p>
    <w:p w:rsidR="0031202F" w:rsidRPr="0031202F" w:rsidRDefault="0031202F" w:rsidP="0031202F">
      <w:pPr>
        <w:tabs>
          <w:tab w:val="left" w:pos="5225"/>
        </w:tabs>
        <w:rPr>
          <w:sz w:val="24"/>
          <w:szCs w:val="24"/>
          <w:lang w:val="es-CR"/>
        </w:rPr>
      </w:pPr>
      <w:r w:rsidRPr="0031202F">
        <w:rPr>
          <w:sz w:val="24"/>
          <w:szCs w:val="24"/>
          <w:lang w:val="es-CR"/>
        </w:rPr>
        <w:t>Para seleccionar una función, presione el botón PROG para navegar por las funciones y presione SELECT una vez que haya llegado a la función deseada. Presione el botón °C/W/g para ingresar al modo de temperatura (°C), potencia (W) o peso (g), según la funci</w:t>
      </w:r>
      <w:r>
        <w:rPr>
          <w:sz w:val="24"/>
          <w:szCs w:val="24"/>
          <w:lang w:val="es-CR"/>
        </w:rPr>
        <w:t xml:space="preserve">ón que </w:t>
      </w:r>
      <w:r w:rsidRPr="0031202F">
        <w:rPr>
          <w:sz w:val="24"/>
          <w:szCs w:val="24"/>
          <w:lang w:val="es-CR"/>
        </w:rPr>
        <w:t>se haya seleccionado.</w:t>
      </w:r>
    </w:p>
    <w:p w:rsidR="0031202F" w:rsidRPr="0031202F" w:rsidRDefault="00BB2F2E" w:rsidP="0031202F">
      <w:pPr>
        <w:tabs>
          <w:tab w:val="left" w:pos="5225"/>
        </w:tabs>
        <w:rPr>
          <w:sz w:val="24"/>
          <w:szCs w:val="24"/>
          <w:lang w:val="es-CR"/>
        </w:rPr>
      </w:pPr>
      <w:r>
        <w:rPr>
          <w:noProof/>
        </w:rPr>
        <w:pict>
          <v:shape id="_x0000_s1031" type="#_x0000_t75" style="position:absolute;margin-left:315.1pt;margin-top:.15pt;width:14.75pt;height:18pt;z-index:-251635712;mso-position-horizontal:absolute;mso-position-horizontal-relative:text;mso-position-vertical:absolute;mso-position-vertical-relative:text;mso-width-relative:page;mso-height-relative:page">
            <v:imagedata r:id="rId26" o:title="Copia de IMAGENES PARA ECOMMERCE - 2026-04-15T144140"/>
          </v:shape>
        </w:pict>
      </w:r>
      <w:r w:rsidR="0031202F" w:rsidRPr="0031202F">
        <w:rPr>
          <w:sz w:val="24"/>
          <w:szCs w:val="24"/>
          <w:lang w:val="es-CR"/>
        </w:rPr>
        <w:t>Para ajustar la temperatura, la potencia o el peso, use las teclas</w:t>
      </w:r>
      <w:r w:rsidR="00F41BE9">
        <w:rPr>
          <w:sz w:val="24"/>
          <w:szCs w:val="24"/>
          <w:lang w:val="es-CR"/>
        </w:rPr>
        <w:t xml:space="preserve">        </w:t>
      </w:r>
      <w:r w:rsidR="0031202F" w:rsidRPr="0031202F">
        <w:rPr>
          <w:sz w:val="24"/>
          <w:szCs w:val="24"/>
          <w:lang w:val="es-CR"/>
        </w:rPr>
        <w:t xml:space="preserve"> y luego presione SELECT para confirmar.</w:t>
      </w:r>
    </w:p>
    <w:p w:rsidR="0031202F" w:rsidRDefault="0031202F" w:rsidP="0031202F">
      <w:pPr>
        <w:tabs>
          <w:tab w:val="left" w:pos="5225"/>
        </w:tabs>
        <w:rPr>
          <w:sz w:val="24"/>
          <w:szCs w:val="24"/>
          <w:lang w:val="es-CR"/>
        </w:rPr>
      </w:pPr>
      <w:r w:rsidRPr="0031202F">
        <w:rPr>
          <w:sz w:val="24"/>
          <w:szCs w:val="24"/>
          <w:lang w:val="es-CR"/>
        </w:rPr>
        <w:t>Una vez confirmado, presione el botón para iniciar la cocción. El temporizador principal mostrará la temperatura real, con la temperatura configurada mostrada encima de esta.</w:t>
      </w:r>
    </w:p>
    <w:p w:rsidR="00C21CDF" w:rsidRDefault="00BB2F2E" w:rsidP="0031202F">
      <w:pPr>
        <w:tabs>
          <w:tab w:val="left" w:pos="5225"/>
        </w:tabs>
        <w:rPr>
          <w:sz w:val="24"/>
          <w:szCs w:val="24"/>
          <w:lang w:val="es-CR"/>
        </w:rPr>
      </w:pPr>
      <w:r>
        <w:rPr>
          <w:sz w:val="24"/>
          <w:szCs w:val="24"/>
          <w:lang w:val="es-CR"/>
        </w:rPr>
        <w:pict>
          <v:shape id="_x0000_i1031" type="#_x0000_t75" style="width:441.45pt;height:216.45pt">
            <v:imagedata r:id="rId27" o:title="Copia de IMAGENES PARA ECOMMERCE - 2026-04-15T151007"/>
          </v:shape>
        </w:pict>
      </w:r>
    </w:p>
    <w:p w:rsidR="00C21CDF" w:rsidRDefault="00A75075" w:rsidP="0031202F">
      <w:pPr>
        <w:tabs>
          <w:tab w:val="left" w:pos="5225"/>
        </w:tabs>
        <w:rPr>
          <w:sz w:val="24"/>
          <w:szCs w:val="24"/>
          <w:lang w:val="es-CR"/>
        </w:rPr>
      </w:pPr>
      <w:r w:rsidRPr="00990D51">
        <w:rPr>
          <w:noProof/>
          <w:sz w:val="24"/>
          <w:szCs w:val="24"/>
        </w:rPr>
        <w:drawing>
          <wp:anchor distT="0" distB="0" distL="114300" distR="114300" simplePos="0" relativeHeight="251682816" behindDoc="1" locked="0" layoutInCell="1" allowOverlap="1" wp14:anchorId="029BC836" wp14:editId="2D5C805B">
            <wp:simplePos x="0" y="0"/>
            <wp:positionH relativeFrom="column">
              <wp:posOffset>923778</wp:posOffset>
            </wp:positionH>
            <wp:positionV relativeFrom="paragraph">
              <wp:posOffset>256198</wp:posOffset>
            </wp:positionV>
            <wp:extent cx="299085" cy="22288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 cy="222885"/>
                    </a:xfrm>
                    <a:prstGeom prst="rect">
                      <a:avLst/>
                    </a:prstGeom>
                    <a:noFill/>
                    <a:ln>
                      <a:noFill/>
                    </a:ln>
                  </pic:spPr>
                </pic:pic>
              </a:graphicData>
            </a:graphic>
          </wp:anchor>
        </w:drawing>
      </w:r>
    </w:p>
    <w:p w:rsidR="00C21CDF" w:rsidRPr="00A75075" w:rsidRDefault="00A75075" w:rsidP="00C21CDF">
      <w:pPr>
        <w:tabs>
          <w:tab w:val="left" w:pos="5225"/>
        </w:tabs>
        <w:rPr>
          <w:b/>
          <w:sz w:val="24"/>
          <w:szCs w:val="24"/>
          <w:lang w:val="es-CR"/>
        </w:rPr>
      </w:pPr>
      <w:r w:rsidRPr="00A75075">
        <w:rPr>
          <w:b/>
          <w:noProof/>
          <w:sz w:val="24"/>
          <w:szCs w:val="24"/>
        </w:rPr>
        <w:drawing>
          <wp:anchor distT="0" distB="0" distL="114300" distR="114300" simplePos="0" relativeHeight="251681792" behindDoc="1" locked="0" layoutInCell="1" allowOverlap="1" wp14:anchorId="434C9CB7" wp14:editId="6D24EEA3">
            <wp:simplePos x="0" y="0"/>
            <wp:positionH relativeFrom="column">
              <wp:posOffset>1129079</wp:posOffset>
            </wp:positionH>
            <wp:positionV relativeFrom="paragraph">
              <wp:posOffset>264649</wp:posOffset>
            </wp:positionV>
            <wp:extent cx="299085" cy="222885"/>
            <wp:effectExtent l="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 cy="222885"/>
                    </a:xfrm>
                    <a:prstGeom prst="rect">
                      <a:avLst/>
                    </a:prstGeom>
                    <a:noFill/>
                    <a:ln>
                      <a:noFill/>
                    </a:ln>
                  </pic:spPr>
                </pic:pic>
              </a:graphicData>
            </a:graphic>
          </wp:anchor>
        </w:drawing>
      </w:r>
      <w:r w:rsidRPr="00A75075">
        <w:rPr>
          <w:b/>
          <w:noProof/>
          <w:sz w:val="24"/>
          <w:szCs w:val="24"/>
        </w:rPr>
        <w:drawing>
          <wp:anchor distT="0" distB="0" distL="114300" distR="114300" simplePos="0" relativeHeight="251683840" behindDoc="1" locked="0" layoutInCell="1" allowOverlap="1" wp14:anchorId="3CE3CFC9" wp14:editId="0AA73381">
            <wp:simplePos x="0" y="0"/>
            <wp:positionH relativeFrom="column">
              <wp:posOffset>1469341</wp:posOffset>
            </wp:positionH>
            <wp:positionV relativeFrom="paragraph">
              <wp:posOffset>300355</wp:posOffset>
            </wp:positionV>
            <wp:extent cx="205105" cy="187569"/>
            <wp:effectExtent l="0" t="0" r="4445"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05" cy="187569"/>
                    </a:xfrm>
                    <a:prstGeom prst="rect">
                      <a:avLst/>
                    </a:prstGeom>
                    <a:noFill/>
                    <a:ln>
                      <a:noFill/>
                    </a:ln>
                  </pic:spPr>
                </pic:pic>
              </a:graphicData>
            </a:graphic>
            <wp14:sizeRelV relativeFrom="margin">
              <wp14:pctHeight>0</wp14:pctHeight>
            </wp14:sizeRelV>
          </wp:anchor>
        </w:drawing>
      </w:r>
      <w:r w:rsidR="00990D51" w:rsidRPr="00A75075">
        <w:rPr>
          <w:b/>
          <w:sz w:val="24"/>
          <w:szCs w:val="24"/>
          <w:lang w:val="es-CR"/>
        </w:rPr>
        <w:t xml:space="preserve">Función de luz </w:t>
      </w:r>
    </w:p>
    <w:p w:rsidR="00C21CDF" w:rsidRPr="00C21CDF" w:rsidRDefault="00C21CDF" w:rsidP="00C21CDF">
      <w:pPr>
        <w:tabs>
          <w:tab w:val="left" w:pos="5225"/>
        </w:tabs>
        <w:rPr>
          <w:sz w:val="24"/>
          <w:szCs w:val="24"/>
          <w:lang w:val="es-CR"/>
        </w:rPr>
      </w:pPr>
      <w:r w:rsidRPr="00C21CDF">
        <w:rPr>
          <w:sz w:val="24"/>
          <w:szCs w:val="24"/>
          <w:lang w:val="es-CR"/>
        </w:rPr>
        <w:t>Presione el botón</w:t>
      </w:r>
      <w:r w:rsidR="00990D51">
        <w:rPr>
          <w:sz w:val="24"/>
          <w:szCs w:val="24"/>
          <w:lang w:val="es-CR"/>
        </w:rPr>
        <w:t xml:space="preserve"> </w:t>
      </w:r>
      <w:r w:rsidR="00A75075">
        <w:rPr>
          <w:sz w:val="24"/>
          <w:szCs w:val="24"/>
          <w:lang w:val="es-CR"/>
        </w:rPr>
        <w:t xml:space="preserve">         </w:t>
      </w:r>
      <w:r w:rsidR="00990D51" w:rsidRPr="00990D51">
        <w:rPr>
          <w:sz w:val="24"/>
          <w:szCs w:val="24"/>
          <w:lang w:val="es-CR"/>
        </w:rPr>
        <w:t>/</w:t>
      </w:r>
      <w:r w:rsidR="00990D51">
        <w:rPr>
          <w:sz w:val="24"/>
          <w:szCs w:val="24"/>
          <w:lang w:val="es-CR"/>
        </w:rPr>
        <w:t xml:space="preserve"> </w:t>
      </w:r>
      <w:r w:rsidRPr="00C21CDF">
        <w:rPr>
          <w:sz w:val="24"/>
          <w:szCs w:val="24"/>
          <w:lang w:val="es-CR"/>
        </w:rPr>
        <w:t xml:space="preserve"> </w:t>
      </w:r>
      <w:r w:rsidR="00A75075">
        <w:rPr>
          <w:sz w:val="24"/>
          <w:szCs w:val="24"/>
          <w:lang w:val="es-CR"/>
        </w:rPr>
        <w:t xml:space="preserve">   </w:t>
      </w:r>
      <w:r w:rsidRPr="00C21CDF">
        <w:rPr>
          <w:sz w:val="24"/>
          <w:szCs w:val="24"/>
          <w:lang w:val="es-CR"/>
        </w:rPr>
        <w:t>una vez para encender o apagar la lu</w:t>
      </w:r>
      <w:r w:rsidR="00A75075">
        <w:rPr>
          <w:sz w:val="24"/>
          <w:szCs w:val="24"/>
          <w:lang w:val="es-CR"/>
        </w:rPr>
        <w:t>z interna del horno microondas.</w:t>
      </w:r>
    </w:p>
    <w:p w:rsidR="00C21CDF" w:rsidRPr="00C21CDF" w:rsidRDefault="00A75075" w:rsidP="00C21CDF">
      <w:pPr>
        <w:tabs>
          <w:tab w:val="left" w:pos="5225"/>
        </w:tabs>
        <w:rPr>
          <w:sz w:val="24"/>
          <w:szCs w:val="24"/>
          <w:lang w:val="es-CR"/>
        </w:rPr>
      </w:pPr>
      <w:r w:rsidRPr="00A75075">
        <w:rPr>
          <w:noProof/>
          <w:sz w:val="24"/>
          <w:szCs w:val="24"/>
        </w:rPr>
        <w:drawing>
          <wp:anchor distT="0" distB="0" distL="114300" distR="114300" simplePos="0" relativeHeight="251684864" behindDoc="1" locked="0" layoutInCell="1" allowOverlap="1" wp14:anchorId="3480E158" wp14:editId="4F51C65C">
            <wp:simplePos x="0" y="0"/>
            <wp:positionH relativeFrom="margin">
              <wp:align>center</wp:align>
            </wp:positionH>
            <wp:positionV relativeFrom="paragraph">
              <wp:posOffset>285310</wp:posOffset>
            </wp:positionV>
            <wp:extent cx="299085" cy="22288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 cy="222885"/>
                    </a:xfrm>
                    <a:prstGeom prst="rect">
                      <a:avLst/>
                    </a:prstGeom>
                    <a:noFill/>
                    <a:ln>
                      <a:noFill/>
                    </a:ln>
                  </pic:spPr>
                </pic:pic>
              </a:graphicData>
            </a:graphic>
          </wp:anchor>
        </w:drawing>
      </w:r>
      <w:r w:rsidR="00C21CDF" w:rsidRPr="00C21CDF">
        <w:rPr>
          <w:sz w:val="24"/>
          <w:szCs w:val="24"/>
          <w:lang w:val="es-CR"/>
        </w:rPr>
        <w:t>Las luces se apagarán automáticamente después de 3 minutos sin actividad.</w:t>
      </w:r>
    </w:p>
    <w:p w:rsidR="00C21CDF" w:rsidRPr="00C21CDF" w:rsidRDefault="00C21CDF" w:rsidP="00C21CDF">
      <w:pPr>
        <w:tabs>
          <w:tab w:val="left" w:pos="5225"/>
        </w:tabs>
        <w:rPr>
          <w:sz w:val="24"/>
          <w:szCs w:val="24"/>
          <w:lang w:val="es-CR"/>
        </w:rPr>
      </w:pPr>
      <w:r w:rsidRPr="00C21CDF">
        <w:rPr>
          <w:sz w:val="24"/>
          <w:szCs w:val="24"/>
          <w:lang w:val="es-CR"/>
        </w:rPr>
        <w:t>Cuando la luz está activada, se mostrará el</w:t>
      </w:r>
      <w:r w:rsidR="00A75075">
        <w:rPr>
          <w:sz w:val="24"/>
          <w:szCs w:val="24"/>
          <w:lang w:val="es-CR"/>
        </w:rPr>
        <w:t xml:space="preserve">  </w:t>
      </w:r>
      <w:r w:rsidR="00A75075" w:rsidRPr="00A75075">
        <w:rPr>
          <w:sz w:val="24"/>
          <w:szCs w:val="24"/>
          <w:lang w:val="es-CR"/>
        </w:rPr>
        <w:t xml:space="preserve"> </w:t>
      </w:r>
      <w:r w:rsidRPr="00C21CDF">
        <w:rPr>
          <w:sz w:val="24"/>
          <w:szCs w:val="24"/>
          <w:lang w:val="es-CR"/>
        </w:rPr>
        <w:t xml:space="preserve"> </w:t>
      </w:r>
      <w:r w:rsidR="00A75075">
        <w:rPr>
          <w:sz w:val="24"/>
          <w:szCs w:val="24"/>
          <w:lang w:val="es-CR"/>
        </w:rPr>
        <w:t xml:space="preserve">     </w:t>
      </w:r>
      <w:r w:rsidRPr="00C21CDF">
        <w:rPr>
          <w:sz w:val="24"/>
          <w:szCs w:val="24"/>
          <w:lang w:val="es-CR"/>
        </w:rPr>
        <w:t>símbolo en la pantalla.</w:t>
      </w:r>
    </w:p>
    <w:p w:rsidR="00C21CDF" w:rsidRPr="00C21CDF" w:rsidRDefault="00C21CDF" w:rsidP="00C21CDF">
      <w:pPr>
        <w:tabs>
          <w:tab w:val="left" w:pos="5225"/>
        </w:tabs>
        <w:rPr>
          <w:sz w:val="24"/>
          <w:szCs w:val="24"/>
          <w:lang w:val="es-CR"/>
        </w:rPr>
      </w:pPr>
    </w:p>
    <w:p w:rsidR="00C21CDF" w:rsidRPr="00A75075" w:rsidRDefault="00A75075" w:rsidP="00C21CDF">
      <w:pPr>
        <w:tabs>
          <w:tab w:val="left" w:pos="5225"/>
        </w:tabs>
        <w:rPr>
          <w:b/>
          <w:sz w:val="24"/>
          <w:szCs w:val="24"/>
          <w:lang w:val="es-CR"/>
        </w:rPr>
      </w:pPr>
      <w:r w:rsidRPr="00990D51">
        <w:rPr>
          <w:noProof/>
          <w:sz w:val="24"/>
          <w:szCs w:val="24"/>
        </w:rPr>
        <w:drawing>
          <wp:anchor distT="0" distB="0" distL="114300" distR="114300" simplePos="0" relativeHeight="251689984" behindDoc="1" locked="0" layoutInCell="1" allowOverlap="1" wp14:anchorId="44304024" wp14:editId="0A1988A9">
            <wp:simplePos x="0" y="0"/>
            <wp:positionH relativeFrom="column">
              <wp:posOffset>1910862</wp:posOffset>
            </wp:positionH>
            <wp:positionV relativeFrom="paragraph">
              <wp:posOffset>284676</wp:posOffset>
            </wp:positionV>
            <wp:extent cx="299085" cy="222885"/>
            <wp:effectExtent l="0" t="0" r="5715"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 cy="222885"/>
                    </a:xfrm>
                    <a:prstGeom prst="rect">
                      <a:avLst/>
                    </a:prstGeom>
                    <a:noFill/>
                    <a:ln>
                      <a:noFill/>
                    </a:ln>
                  </pic:spPr>
                </pic:pic>
              </a:graphicData>
            </a:graphic>
          </wp:anchor>
        </w:drawing>
      </w:r>
      <w:r w:rsidRPr="00A75075">
        <w:rPr>
          <w:b/>
          <w:noProof/>
          <w:sz w:val="24"/>
          <w:szCs w:val="24"/>
        </w:rPr>
        <w:drawing>
          <wp:anchor distT="0" distB="0" distL="114300" distR="114300" simplePos="0" relativeHeight="251687936" behindDoc="1" locked="0" layoutInCell="1" allowOverlap="1" wp14:anchorId="56692702" wp14:editId="1B0A68F2">
            <wp:simplePos x="0" y="0"/>
            <wp:positionH relativeFrom="column">
              <wp:posOffset>2385402</wp:posOffset>
            </wp:positionH>
            <wp:positionV relativeFrom="paragraph">
              <wp:posOffset>301967</wp:posOffset>
            </wp:positionV>
            <wp:extent cx="205105" cy="222885"/>
            <wp:effectExtent l="0" t="0" r="444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05" cy="222885"/>
                    </a:xfrm>
                    <a:prstGeom prst="rect">
                      <a:avLst/>
                    </a:prstGeom>
                    <a:noFill/>
                    <a:ln>
                      <a:noFill/>
                    </a:ln>
                  </pic:spPr>
                </pic:pic>
              </a:graphicData>
            </a:graphic>
          </wp:anchor>
        </w:drawing>
      </w:r>
      <w:r w:rsidRPr="00A75075">
        <w:rPr>
          <w:b/>
          <w:sz w:val="24"/>
          <w:szCs w:val="24"/>
          <w:lang w:val="es-CR"/>
        </w:rPr>
        <w:t>Bloqueo infantil</w:t>
      </w:r>
      <w:r>
        <w:rPr>
          <w:b/>
          <w:sz w:val="24"/>
          <w:szCs w:val="24"/>
          <w:lang w:val="es-CR"/>
        </w:rPr>
        <w:t xml:space="preserve"> </w:t>
      </w:r>
      <w:r w:rsidRPr="00A75075">
        <w:rPr>
          <w:b/>
          <w:noProof/>
          <w:sz w:val="24"/>
          <w:szCs w:val="24"/>
        </w:rPr>
        <w:drawing>
          <wp:anchor distT="0" distB="0" distL="114300" distR="114300" simplePos="0" relativeHeight="251685888" behindDoc="1" locked="0" layoutInCell="1" allowOverlap="1" wp14:anchorId="7968D0FF" wp14:editId="4526B29C">
            <wp:simplePos x="0" y="0"/>
            <wp:positionH relativeFrom="column">
              <wp:posOffset>1047115</wp:posOffset>
            </wp:positionH>
            <wp:positionV relativeFrom="paragraph">
              <wp:posOffset>2540</wp:posOffset>
            </wp:positionV>
            <wp:extent cx="205105" cy="222885"/>
            <wp:effectExtent l="0" t="0" r="444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05" cy="222885"/>
                    </a:xfrm>
                    <a:prstGeom prst="rect">
                      <a:avLst/>
                    </a:prstGeom>
                    <a:noFill/>
                    <a:ln>
                      <a:noFill/>
                    </a:ln>
                  </pic:spPr>
                </pic:pic>
              </a:graphicData>
            </a:graphic>
          </wp:anchor>
        </w:drawing>
      </w:r>
    </w:p>
    <w:p w:rsidR="00C21CDF" w:rsidRPr="00C21CDF" w:rsidRDefault="00C21CDF" w:rsidP="00C21CDF">
      <w:pPr>
        <w:tabs>
          <w:tab w:val="left" w:pos="5225"/>
        </w:tabs>
        <w:rPr>
          <w:sz w:val="24"/>
          <w:szCs w:val="24"/>
          <w:lang w:val="es-CR"/>
        </w:rPr>
      </w:pPr>
      <w:r w:rsidRPr="00C21CDF">
        <w:rPr>
          <w:sz w:val="24"/>
          <w:szCs w:val="24"/>
          <w:lang w:val="es-CR"/>
        </w:rPr>
        <w:lastRenderedPageBreak/>
        <w:t>Mantenga presionado el botón</w:t>
      </w:r>
      <w:r w:rsidR="00A75075">
        <w:rPr>
          <w:sz w:val="24"/>
          <w:szCs w:val="24"/>
          <w:lang w:val="es-CR"/>
        </w:rPr>
        <w:t xml:space="preserve">         </w:t>
      </w:r>
      <w:r w:rsidR="00A75075" w:rsidRPr="00990D51">
        <w:rPr>
          <w:sz w:val="24"/>
          <w:szCs w:val="24"/>
          <w:lang w:val="es-CR"/>
        </w:rPr>
        <w:t>/</w:t>
      </w:r>
      <w:r w:rsidR="00A75075">
        <w:rPr>
          <w:sz w:val="24"/>
          <w:szCs w:val="24"/>
          <w:lang w:val="es-CR"/>
        </w:rPr>
        <w:t xml:space="preserve"> </w:t>
      </w:r>
      <w:r w:rsidR="00A75075" w:rsidRPr="00C21CDF">
        <w:rPr>
          <w:sz w:val="24"/>
          <w:szCs w:val="24"/>
          <w:lang w:val="es-CR"/>
        </w:rPr>
        <w:t xml:space="preserve"> </w:t>
      </w:r>
      <w:r w:rsidR="00A75075">
        <w:rPr>
          <w:sz w:val="24"/>
          <w:szCs w:val="24"/>
          <w:lang w:val="es-CR"/>
        </w:rPr>
        <w:t xml:space="preserve">   </w:t>
      </w:r>
      <w:r w:rsidRPr="00C21CDF">
        <w:rPr>
          <w:sz w:val="24"/>
          <w:szCs w:val="24"/>
          <w:lang w:val="es-CR"/>
        </w:rPr>
        <w:t xml:space="preserve"> </w:t>
      </w:r>
      <w:r w:rsidR="00A75075">
        <w:rPr>
          <w:sz w:val="24"/>
          <w:szCs w:val="24"/>
          <w:lang w:val="es-CR"/>
        </w:rPr>
        <w:t xml:space="preserve">   </w:t>
      </w:r>
      <w:r w:rsidRPr="00C21CDF">
        <w:rPr>
          <w:sz w:val="24"/>
          <w:szCs w:val="24"/>
          <w:lang w:val="es-CR"/>
        </w:rPr>
        <w:t>durante 2-3 segundos para activar el bloqueo infantil. Para desactivarlo, mantenga presionado el botón nuev</w:t>
      </w:r>
      <w:r w:rsidR="00A75075">
        <w:rPr>
          <w:sz w:val="24"/>
          <w:szCs w:val="24"/>
          <w:lang w:val="es-CR"/>
        </w:rPr>
        <w:t>amente durante 2-3 segundos.</w:t>
      </w:r>
    </w:p>
    <w:p w:rsidR="00C21CDF" w:rsidRPr="00C21CDF" w:rsidRDefault="00C21CDF" w:rsidP="00C21CDF">
      <w:pPr>
        <w:tabs>
          <w:tab w:val="left" w:pos="5225"/>
        </w:tabs>
        <w:rPr>
          <w:sz w:val="24"/>
          <w:szCs w:val="24"/>
          <w:lang w:val="es-CR"/>
        </w:rPr>
      </w:pPr>
      <w:r w:rsidRPr="00C21CDF">
        <w:rPr>
          <w:sz w:val="24"/>
          <w:szCs w:val="24"/>
          <w:lang w:val="es-CR"/>
        </w:rPr>
        <w:t xml:space="preserve">Cuando el bloqueo infantil está activado, se mostrará el </w:t>
      </w:r>
      <w:r w:rsidR="00A75075" w:rsidRPr="00A75075">
        <w:rPr>
          <w:noProof/>
          <w:sz w:val="24"/>
          <w:szCs w:val="24"/>
        </w:rPr>
        <w:drawing>
          <wp:inline distT="0" distB="0" distL="0" distR="0">
            <wp:extent cx="299085" cy="146685"/>
            <wp:effectExtent l="0" t="0" r="571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085" cy="146685"/>
                    </a:xfrm>
                    <a:prstGeom prst="rect">
                      <a:avLst/>
                    </a:prstGeom>
                    <a:noFill/>
                    <a:ln>
                      <a:noFill/>
                    </a:ln>
                  </pic:spPr>
                </pic:pic>
              </a:graphicData>
            </a:graphic>
          </wp:inline>
        </w:drawing>
      </w:r>
      <w:r w:rsidR="00A75075">
        <w:rPr>
          <w:sz w:val="24"/>
          <w:szCs w:val="24"/>
          <w:lang w:val="es-CR"/>
        </w:rPr>
        <w:t>símbolo en la pantalla.</w:t>
      </w:r>
    </w:p>
    <w:p w:rsidR="00C21CDF" w:rsidRPr="00A75075" w:rsidRDefault="00A75075" w:rsidP="00C21CDF">
      <w:pPr>
        <w:tabs>
          <w:tab w:val="left" w:pos="5225"/>
        </w:tabs>
        <w:rPr>
          <w:b/>
          <w:sz w:val="24"/>
          <w:szCs w:val="24"/>
          <w:lang w:val="es-CR"/>
        </w:rPr>
      </w:pPr>
      <w:r w:rsidRPr="00A75075">
        <w:rPr>
          <w:b/>
          <w:sz w:val="24"/>
          <w:szCs w:val="24"/>
          <w:lang w:val="es-CR"/>
        </w:rPr>
        <w:t>Configuración de alarma</w:t>
      </w:r>
    </w:p>
    <w:p w:rsidR="00C21CDF" w:rsidRPr="00C21CDF" w:rsidRDefault="00A84CEA" w:rsidP="00C21CDF">
      <w:pPr>
        <w:tabs>
          <w:tab w:val="left" w:pos="5225"/>
        </w:tabs>
        <w:rPr>
          <w:sz w:val="24"/>
          <w:szCs w:val="24"/>
          <w:lang w:val="es-CR"/>
        </w:rPr>
      </w:pPr>
      <w:r>
        <w:rPr>
          <w:rFonts w:ascii="Times New Roman" w:hAnsi="Times New Roman" w:cs="Times New Roman"/>
          <w:noProof/>
          <w:sz w:val="24"/>
          <w:szCs w:val="24"/>
        </w:rPr>
        <w:drawing>
          <wp:anchor distT="0" distB="0" distL="114300" distR="114300" simplePos="0" relativeHeight="251696128" behindDoc="1" locked="0" layoutInCell="1" allowOverlap="1" wp14:anchorId="68109E7D" wp14:editId="609D1D57">
            <wp:simplePos x="0" y="0"/>
            <wp:positionH relativeFrom="column">
              <wp:posOffset>1705415</wp:posOffset>
            </wp:positionH>
            <wp:positionV relativeFrom="paragraph">
              <wp:posOffset>188937</wp:posOffset>
            </wp:positionV>
            <wp:extent cx="187325" cy="228600"/>
            <wp:effectExtent l="0" t="0" r="3175" b="0"/>
            <wp:wrapNone/>
            <wp:docPr id="24" name="Imagen 24" descr="Copia de IMAGENES PARA ECOMMERCE - 2026-04-15T14414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ia de IMAGENES PARA ECOMMERCE - 2026-04-15T144140.4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325" cy="228600"/>
                    </a:xfrm>
                    <a:prstGeom prst="rect">
                      <a:avLst/>
                    </a:prstGeom>
                    <a:noFill/>
                  </pic:spPr>
                </pic:pic>
              </a:graphicData>
            </a:graphic>
            <wp14:sizeRelH relativeFrom="page">
              <wp14:pctWidth>0</wp14:pctWidth>
            </wp14:sizeRelH>
            <wp14:sizeRelV relativeFrom="page">
              <wp14:pctHeight>0</wp14:pctHeight>
            </wp14:sizeRelV>
          </wp:anchor>
        </w:drawing>
      </w:r>
      <w:r w:rsidR="00C21CDF" w:rsidRPr="00C21CDF">
        <w:rPr>
          <w:sz w:val="24"/>
          <w:szCs w:val="24"/>
          <w:lang w:val="es-CR"/>
        </w:rPr>
        <w:t xml:space="preserve">Para configurar la alarma/temporizador, presione el botón </w:t>
      </w:r>
      <w:r>
        <w:rPr>
          <w:sz w:val="24"/>
          <w:szCs w:val="24"/>
          <w:lang w:val="es-CR"/>
        </w:rPr>
        <w:t xml:space="preserve"> </w:t>
      </w:r>
      <w:r>
        <w:rPr>
          <w:noProof/>
          <w:sz w:val="24"/>
          <w:szCs w:val="24"/>
        </w:rPr>
        <w:drawing>
          <wp:inline distT="0" distB="0" distL="0" distR="0">
            <wp:extent cx="124938" cy="117475"/>
            <wp:effectExtent l="0" t="0" r="8890" b="0"/>
            <wp:docPr id="25" name="Imagen 25"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Pr>
          <w:sz w:val="24"/>
          <w:szCs w:val="24"/>
          <w:lang w:val="es-CR"/>
        </w:rPr>
        <w:t xml:space="preserve"> </w:t>
      </w:r>
      <w:r w:rsidR="00C21CDF" w:rsidRPr="00C21CDF">
        <w:rPr>
          <w:sz w:val="24"/>
          <w:szCs w:val="24"/>
          <w:lang w:val="es-CR"/>
        </w:rPr>
        <w:t xml:space="preserve">hasta que el símbolo comience a parpadear. Use </w:t>
      </w:r>
      <w:r>
        <w:rPr>
          <w:sz w:val="24"/>
          <w:szCs w:val="24"/>
          <w:lang w:val="es-CR"/>
        </w:rPr>
        <w:t xml:space="preserve">      </w:t>
      </w:r>
      <w:r w:rsidR="00C21CDF" w:rsidRPr="00C21CDF">
        <w:rPr>
          <w:sz w:val="24"/>
          <w:szCs w:val="24"/>
          <w:lang w:val="es-CR"/>
        </w:rPr>
        <w:t xml:space="preserve">para ajustar la hora y luego presione SELECT para confirmar. Si desea cancelar la alarma, ajuste la hora de alarma a '0.00' y </w:t>
      </w:r>
      <w:r w:rsidR="00A75075">
        <w:rPr>
          <w:sz w:val="24"/>
          <w:szCs w:val="24"/>
          <w:lang w:val="es-CR"/>
        </w:rPr>
        <w:t>presione SELECT para confirmar.</w:t>
      </w:r>
    </w:p>
    <w:p w:rsidR="00C21CDF" w:rsidRPr="00C21CDF" w:rsidRDefault="00C21CDF" w:rsidP="00C21CDF">
      <w:pPr>
        <w:tabs>
          <w:tab w:val="left" w:pos="5225"/>
        </w:tabs>
        <w:rPr>
          <w:sz w:val="24"/>
          <w:szCs w:val="24"/>
          <w:lang w:val="es-CR"/>
        </w:rPr>
      </w:pPr>
      <w:r w:rsidRPr="00C21CDF">
        <w:rPr>
          <w:sz w:val="24"/>
          <w:szCs w:val="24"/>
          <w:lang w:val="es-CR"/>
        </w:rPr>
        <w:t>Cuando termine el tiempo, la alarma sonará durante 90 segundos y el símbolo comenzará a parpadear. Para detener la al</w:t>
      </w:r>
      <w:r w:rsidR="00A75075">
        <w:rPr>
          <w:sz w:val="24"/>
          <w:szCs w:val="24"/>
          <w:lang w:val="es-CR"/>
        </w:rPr>
        <w:t>arma, presione cualquier botón.</w:t>
      </w:r>
    </w:p>
    <w:p w:rsidR="00C21CDF" w:rsidRPr="00A75075" w:rsidRDefault="00A75075" w:rsidP="00C21CDF">
      <w:pPr>
        <w:tabs>
          <w:tab w:val="left" w:pos="5225"/>
        </w:tabs>
        <w:rPr>
          <w:b/>
          <w:sz w:val="24"/>
          <w:szCs w:val="24"/>
          <w:lang w:val="es-CR"/>
        </w:rPr>
      </w:pPr>
      <w:r w:rsidRPr="00A75075">
        <w:rPr>
          <w:b/>
          <w:sz w:val="24"/>
          <w:szCs w:val="24"/>
          <w:lang w:val="es-CR"/>
        </w:rPr>
        <w:t>Configuración de la hora</w:t>
      </w:r>
    </w:p>
    <w:p w:rsidR="00C21CDF" w:rsidRPr="00C21CDF" w:rsidRDefault="00A75075" w:rsidP="00C21CDF">
      <w:pPr>
        <w:tabs>
          <w:tab w:val="left" w:pos="5225"/>
        </w:tabs>
        <w:rPr>
          <w:sz w:val="24"/>
          <w:szCs w:val="24"/>
          <w:lang w:val="es-CR"/>
        </w:rPr>
      </w:pPr>
      <w:r>
        <w:rPr>
          <w:noProof/>
          <w:sz w:val="24"/>
          <w:szCs w:val="24"/>
        </w:rPr>
        <w:drawing>
          <wp:anchor distT="0" distB="0" distL="114300" distR="114300" simplePos="0" relativeHeight="251692032" behindDoc="1" locked="0" layoutInCell="1" allowOverlap="1" wp14:anchorId="500836AF" wp14:editId="6626AA38">
            <wp:simplePos x="0" y="0"/>
            <wp:positionH relativeFrom="column">
              <wp:posOffset>5191711</wp:posOffset>
            </wp:positionH>
            <wp:positionV relativeFrom="paragraph">
              <wp:posOffset>226304</wp:posOffset>
            </wp:positionV>
            <wp:extent cx="134816" cy="193040"/>
            <wp:effectExtent l="0" t="0" r="0" b="0"/>
            <wp:wrapNone/>
            <wp:docPr id="20" name="Imagen 20"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146" cy="20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1CDF" w:rsidRPr="00C21CDF">
        <w:rPr>
          <w:sz w:val="24"/>
          <w:szCs w:val="24"/>
          <w:lang w:val="es-CR"/>
        </w:rPr>
        <w:t>Para configurar la hora, encienda el horno y luego mantenga presionado el botón</w:t>
      </w:r>
      <w:r w:rsidR="00A84CEA">
        <w:rPr>
          <w:sz w:val="24"/>
          <w:szCs w:val="24"/>
          <w:lang w:val="es-CR"/>
        </w:rPr>
        <w:t xml:space="preserve">  </w:t>
      </w:r>
      <w:r w:rsidR="00A84CEA">
        <w:rPr>
          <w:noProof/>
          <w:sz w:val="24"/>
          <w:szCs w:val="24"/>
        </w:rPr>
        <w:drawing>
          <wp:inline distT="0" distB="0" distL="0" distR="0" wp14:anchorId="6E1B33A0" wp14:editId="24987E7B">
            <wp:extent cx="124938" cy="117475"/>
            <wp:effectExtent l="0" t="0" r="8890" b="0"/>
            <wp:docPr id="26" name="Imagen 26"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sidR="00C21CDF" w:rsidRPr="00C21CDF">
        <w:rPr>
          <w:sz w:val="24"/>
          <w:szCs w:val="24"/>
          <w:lang w:val="es-CR"/>
        </w:rPr>
        <w:t xml:space="preserve"> durante 3 segundos hasta que la hora comience a </w:t>
      </w:r>
      <w:r>
        <w:rPr>
          <w:sz w:val="24"/>
          <w:szCs w:val="24"/>
          <w:lang w:val="es-CR"/>
        </w:rPr>
        <w:t xml:space="preserve">parpadear. Ajuste la hora usando     </w:t>
      </w:r>
      <w:r w:rsidR="00C21CDF" w:rsidRPr="00C21CDF">
        <w:rPr>
          <w:sz w:val="24"/>
          <w:szCs w:val="24"/>
          <w:lang w:val="es-CR"/>
        </w:rPr>
        <w:t xml:space="preserve">y luego </w:t>
      </w:r>
      <w:r>
        <w:rPr>
          <w:sz w:val="24"/>
          <w:szCs w:val="24"/>
          <w:lang w:val="es-CR"/>
        </w:rPr>
        <w:t>presione SELECT para confirmar.</w:t>
      </w:r>
    </w:p>
    <w:p w:rsidR="00C21CDF" w:rsidRPr="00C21CDF" w:rsidRDefault="00C21CDF" w:rsidP="00C21CDF">
      <w:pPr>
        <w:tabs>
          <w:tab w:val="left" w:pos="5225"/>
        </w:tabs>
        <w:rPr>
          <w:sz w:val="24"/>
          <w:szCs w:val="24"/>
          <w:lang w:val="es-CR"/>
        </w:rPr>
      </w:pPr>
      <w:r w:rsidRPr="00C21CDF">
        <w:rPr>
          <w:sz w:val="24"/>
          <w:szCs w:val="24"/>
          <w:lang w:val="es-CR"/>
        </w:rPr>
        <w:t xml:space="preserve">Cuando el horno se enciende por primera vez o se reinicia, se debe configurar </w:t>
      </w:r>
      <w:r w:rsidR="00A75075">
        <w:rPr>
          <w:sz w:val="24"/>
          <w:szCs w:val="24"/>
          <w:lang w:val="es-CR"/>
        </w:rPr>
        <w:t>la hora antes de usar el horno.</w:t>
      </w:r>
    </w:p>
    <w:p w:rsidR="00C21CDF" w:rsidRPr="00A75075" w:rsidRDefault="00C21CDF" w:rsidP="00C21CDF">
      <w:pPr>
        <w:tabs>
          <w:tab w:val="left" w:pos="5225"/>
        </w:tabs>
        <w:rPr>
          <w:b/>
          <w:sz w:val="24"/>
          <w:szCs w:val="24"/>
          <w:lang w:val="es-CR"/>
        </w:rPr>
      </w:pPr>
      <w:r w:rsidRPr="00A75075">
        <w:rPr>
          <w:b/>
          <w:sz w:val="24"/>
          <w:szCs w:val="24"/>
          <w:lang w:val="es-CR"/>
        </w:rPr>
        <w:t>Cocción por durac</w:t>
      </w:r>
      <w:r w:rsidR="00A75075" w:rsidRPr="00A75075">
        <w:rPr>
          <w:b/>
          <w:sz w:val="24"/>
          <w:szCs w:val="24"/>
          <w:lang w:val="es-CR"/>
        </w:rPr>
        <w:t>ión (0-10 horas)</w:t>
      </w:r>
      <w:r w:rsidR="00A75075">
        <w:rPr>
          <w:b/>
          <w:sz w:val="24"/>
          <w:szCs w:val="24"/>
          <w:lang w:val="es-CR"/>
        </w:rPr>
        <w:t xml:space="preserve"> </w:t>
      </w:r>
      <w:r w:rsidR="00A75075" w:rsidRPr="00A75075">
        <w:rPr>
          <w:b/>
          <w:noProof/>
          <w:sz w:val="24"/>
          <w:szCs w:val="24"/>
        </w:rPr>
        <w:drawing>
          <wp:anchor distT="0" distB="0" distL="114300" distR="114300" simplePos="0" relativeHeight="251691008" behindDoc="1" locked="0" layoutInCell="1" allowOverlap="1">
            <wp:simplePos x="0" y="0"/>
            <wp:positionH relativeFrom="column">
              <wp:posOffset>2166620</wp:posOffset>
            </wp:positionH>
            <wp:positionV relativeFrom="paragraph">
              <wp:posOffset>0</wp:posOffset>
            </wp:positionV>
            <wp:extent cx="451485" cy="222885"/>
            <wp:effectExtent l="0" t="0" r="5715"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85" cy="222885"/>
                    </a:xfrm>
                    <a:prstGeom prst="rect">
                      <a:avLst/>
                    </a:prstGeom>
                    <a:noFill/>
                    <a:ln>
                      <a:noFill/>
                    </a:ln>
                  </pic:spPr>
                </pic:pic>
              </a:graphicData>
            </a:graphic>
          </wp:anchor>
        </w:drawing>
      </w:r>
    </w:p>
    <w:p w:rsidR="00241477" w:rsidRDefault="00A84CEA" w:rsidP="00C21CDF">
      <w:pPr>
        <w:tabs>
          <w:tab w:val="left" w:pos="5225"/>
        </w:tabs>
        <w:rPr>
          <w:sz w:val="24"/>
          <w:szCs w:val="24"/>
          <w:lang w:val="es-CR"/>
        </w:rPr>
      </w:pPr>
      <w:r>
        <w:rPr>
          <w:noProof/>
          <w:sz w:val="24"/>
          <w:szCs w:val="24"/>
        </w:rPr>
        <w:drawing>
          <wp:anchor distT="0" distB="0" distL="114300" distR="114300" simplePos="0" relativeHeight="251698176" behindDoc="1" locked="0" layoutInCell="1" allowOverlap="1" wp14:anchorId="01E59E18" wp14:editId="60EEB5B7">
            <wp:simplePos x="0" y="0"/>
            <wp:positionH relativeFrom="column">
              <wp:posOffset>3374634</wp:posOffset>
            </wp:positionH>
            <wp:positionV relativeFrom="paragraph">
              <wp:posOffset>222836</wp:posOffset>
            </wp:positionV>
            <wp:extent cx="134815" cy="191770"/>
            <wp:effectExtent l="0" t="0" r="0" b="0"/>
            <wp:wrapNone/>
            <wp:docPr id="29" name="Imagen 29"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815"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CDF" w:rsidRPr="00C21CDF">
        <w:rPr>
          <w:sz w:val="24"/>
          <w:szCs w:val="24"/>
          <w:lang w:val="es-CR"/>
        </w:rPr>
        <w:t>Una vez que se haya seleccionado una función y temperatura, presione el botón</w:t>
      </w:r>
      <w:r>
        <w:rPr>
          <w:sz w:val="24"/>
          <w:szCs w:val="24"/>
          <w:lang w:val="es-CR"/>
        </w:rPr>
        <w:t xml:space="preserve"> </w:t>
      </w:r>
      <w:r>
        <w:rPr>
          <w:noProof/>
          <w:sz w:val="24"/>
          <w:szCs w:val="24"/>
        </w:rPr>
        <w:drawing>
          <wp:inline distT="0" distB="0" distL="0" distR="0" wp14:anchorId="67C84BE5" wp14:editId="0A14731A">
            <wp:extent cx="124938" cy="117475"/>
            <wp:effectExtent l="0" t="0" r="8890" b="0"/>
            <wp:docPr id="28" name="Imagen 28"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Pr>
          <w:sz w:val="24"/>
          <w:szCs w:val="24"/>
          <w:lang w:val="es-CR"/>
        </w:rPr>
        <w:t xml:space="preserve"> </w:t>
      </w:r>
      <w:r w:rsidR="00C21CDF" w:rsidRPr="00C21CDF">
        <w:rPr>
          <w:sz w:val="24"/>
          <w:szCs w:val="24"/>
          <w:lang w:val="es-CR"/>
        </w:rPr>
        <w:t>y el tiempo de duración comenzará a parpadear. Presione</w:t>
      </w:r>
      <w:r>
        <w:rPr>
          <w:sz w:val="24"/>
          <w:szCs w:val="24"/>
          <w:lang w:val="es-CR"/>
        </w:rPr>
        <w:t xml:space="preserve">      </w:t>
      </w:r>
      <w:r w:rsidR="00C21CDF" w:rsidRPr="00C21CDF">
        <w:rPr>
          <w:sz w:val="24"/>
          <w:szCs w:val="24"/>
          <w:lang w:val="es-CR"/>
        </w:rPr>
        <w:t xml:space="preserve"> para ajustar el tiempo y luego SELECT para confirmar. Una vez que termine el tiempo, sonará la alarma </w:t>
      </w:r>
      <w:r w:rsidR="00A75075">
        <w:rPr>
          <w:sz w:val="24"/>
          <w:szCs w:val="24"/>
          <w:lang w:val="es-CR"/>
        </w:rPr>
        <w:t>y el horno se apagará.</w:t>
      </w:r>
    </w:p>
    <w:p w:rsidR="00C21CDF" w:rsidRPr="00241477" w:rsidRDefault="00A75075" w:rsidP="00C21CDF">
      <w:pPr>
        <w:tabs>
          <w:tab w:val="left" w:pos="5225"/>
        </w:tabs>
        <w:rPr>
          <w:sz w:val="24"/>
          <w:szCs w:val="24"/>
          <w:lang w:val="es-CR"/>
        </w:rPr>
      </w:pPr>
      <w:r>
        <w:rPr>
          <w:rFonts w:ascii="Times New Roman" w:hAnsi="Times New Roman" w:cs="Times New Roman"/>
          <w:noProof/>
          <w:sz w:val="24"/>
          <w:szCs w:val="24"/>
        </w:rPr>
        <w:drawing>
          <wp:anchor distT="0" distB="0" distL="114300" distR="114300" simplePos="0" relativeHeight="251694080" behindDoc="1" locked="0" layoutInCell="1" allowOverlap="1" wp14:anchorId="7A6C3CC2" wp14:editId="2563E4D3">
            <wp:simplePos x="0" y="0"/>
            <wp:positionH relativeFrom="column">
              <wp:posOffset>2971800</wp:posOffset>
            </wp:positionH>
            <wp:positionV relativeFrom="paragraph">
              <wp:posOffset>0</wp:posOffset>
            </wp:positionV>
            <wp:extent cx="187325" cy="228600"/>
            <wp:effectExtent l="0" t="0" r="3175" b="0"/>
            <wp:wrapNone/>
            <wp:docPr id="21" name="Imagen 21" descr="Copia de IMAGENES PARA ECOMMERCE - 2026-04-15T14414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ia de IMAGENES PARA ECOMMERCE - 2026-04-15T144140.4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325" cy="228600"/>
                    </a:xfrm>
                    <a:prstGeom prst="rect">
                      <a:avLst/>
                    </a:prstGeom>
                    <a:noFill/>
                  </pic:spPr>
                </pic:pic>
              </a:graphicData>
            </a:graphic>
            <wp14:sizeRelH relativeFrom="page">
              <wp14:pctWidth>0</wp14:pctWidth>
            </wp14:sizeRelH>
            <wp14:sizeRelV relativeFrom="page">
              <wp14:pctHeight>0</wp14:pctHeight>
            </wp14:sizeRelV>
          </wp:anchor>
        </w:drawing>
      </w:r>
      <w:r w:rsidR="00C21CDF" w:rsidRPr="00C21CDF">
        <w:rPr>
          <w:sz w:val="24"/>
          <w:szCs w:val="24"/>
          <w:lang w:val="es-CR"/>
        </w:rPr>
        <w:t>Presione cualquier botón para apagar la alarma</w:t>
      </w:r>
      <w:r>
        <w:rPr>
          <w:sz w:val="24"/>
          <w:szCs w:val="24"/>
          <w:lang w:val="es-CR"/>
        </w:rPr>
        <w:t xml:space="preserve">       </w:t>
      </w:r>
      <w:r w:rsidR="00C21CDF" w:rsidRPr="00C21CDF">
        <w:rPr>
          <w:sz w:val="24"/>
          <w:szCs w:val="24"/>
          <w:lang w:val="es-CR"/>
        </w:rPr>
        <w:t>, SELECT y</w:t>
      </w:r>
      <w:r w:rsidR="00A84CEA">
        <w:rPr>
          <w:sz w:val="24"/>
          <w:szCs w:val="24"/>
          <w:lang w:val="es-CR"/>
        </w:rPr>
        <w:t xml:space="preserve"> </w:t>
      </w:r>
      <w:r w:rsidR="00A84CEA">
        <w:rPr>
          <w:noProof/>
          <w:sz w:val="24"/>
          <w:szCs w:val="24"/>
        </w:rPr>
        <w:drawing>
          <wp:inline distT="0" distB="0" distL="0" distR="0" wp14:anchorId="2C11FAD2" wp14:editId="48D01F55">
            <wp:extent cx="124938" cy="117475"/>
            <wp:effectExtent l="0" t="0" r="8890" b="0"/>
            <wp:docPr id="27" name="Imagen 27"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1926"/>
        <w:gridCol w:w="3512"/>
        <w:gridCol w:w="3390"/>
      </w:tblGrid>
      <w:tr w:rsidR="00962C04" w:rsidRPr="00BB2F2E" w:rsidTr="00AE2AD1">
        <w:tc>
          <w:tcPr>
            <w:tcW w:w="1838" w:type="dxa"/>
          </w:tcPr>
          <w:p w:rsidR="00962C04" w:rsidRDefault="00ED17E1" w:rsidP="0031202F">
            <w:pPr>
              <w:tabs>
                <w:tab w:val="left" w:pos="5225"/>
              </w:tabs>
              <w:rPr>
                <w:sz w:val="24"/>
                <w:szCs w:val="24"/>
                <w:lang w:val="es-CR"/>
              </w:rPr>
            </w:pPr>
            <w:r>
              <w:rPr>
                <w:noProof/>
              </w:rPr>
              <w:drawing>
                <wp:anchor distT="0" distB="0" distL="114300" distR="114300" simplePos="0" relativeHeight="251704320" behindDoc="1" locked="0" layoutInCell="1" allowOverlap="1">
                  <wp:simplePos x="0" y="0"/>
                  <wp:positionH relativeFrom="column">
                    <wp:posOffset>-26768</wp:posOffset>
                  </wp:positionH>
                  <wp:positionV relativeFrom="paragraph">
                    <wp:posOffset>358189</wp:posOffset>
                  </wp:positionV>
                  <wp:extent cx="1076190" cy="1161905"/>
                  <wp:effectExtent l="0" t="0" r="0" b="63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76190" cy="1161905"/>
                          </a:xfrm>
                          <a:prstGeom prst="rect">
                            <a:avLst/>
                          </a:prstGeom>
                        </pic:spPr>
                      </pic:pic>
                    </a:graphicData>
                  </a:graphic>
                </wp:anchor>
              </w:drawing>
            </w:r>
          </w:p>
        </w:tc>
        <w:tc>
          <w:tcPr>
            <w:tcW w:w="3544" w:type="dxa"/>
          </w:tcPr>
          <w:p w:rsidR="00962C04" w:rsidRPr="00962C04" w:rsidRDefault="00962C04" w:rsidP="00962C04">
            <w:pPr>
              <w:tabs>
                <w:tab w:val="left" w:pos="5225"/>
              </w:tabs>
              <w:rPr>
                <w:sz w:val="20"/>
                <w:szCs w:val="20"/>
                <w:lang w:val="es-CR"/>
              </w:rPr>
            </w:pPr>
            <w:r w:rsidRPr="00D73185">
              <w:rPr>
                <w:b/>
                <w:sz w:val="20"/>
                <w:szCs w:val="20"/>
                <w:lang w:val="es-CR"/>
              </w:rPr>
              <w:t>Temperatura predeterminada:</w:t>
            </w:r>
            <w:r>
              <w:rPr>
                <w:sz w:val="20"/>
                <w:szCs w:val="20"/>
                <w:lang w:val="es-CR"/>
              </w:rPr>
              <w:t xml:space="preserve"> 180 °C</w:t>
            </w:r>
            <w:r w:rsidR="00ED17E1">
              <w:rPr>
                <w:sz w:val="20"/>
                <w:szCs w:val="20"/>
                <w:lang w:val="es-CR"/>
              </w:rPr>
              <w:t xml:space="preserve"> </w:t>
            </w:r>
            <w:r w:rsidRPr="00962C04">
              <w:rPr>
                <w:sz w:val="20"/>
                <w:szCs w:val="20"/>
                <w:lang w:val="es-CR"/>
              </w:rPr>
              <w:t>(R</w:t>
            </w:r>
            <w:r w:rsidR="00AE2AD1">
              <w:rPr>
                <w:sz w:val="20"/>
                <w:szCs w:val="20"/>
                <w:lang w:val="es-CR"/>
              </w:rPr>
              <w:t>ango de temperatura: 50-220 °C)</w:t>
            </w:r>
          </w:p>
          <w:p w:rsidR="00962C04" w:rsidRPr="00962C04" w:rsidRDefault="00AE2AD1" w:rsidP="00962C04">
            <w:pPr>
              <w:tabs>
                <w:tab w:val="left" w:pos="5225"/>
              </w:tabs>
              <w:rPr>
                <w:sz w:val="20"/>
                <w:szCs w:val="20"/>
                <w:lang w:val="es-CR"/>
              </w:rPr>
            </w:pPr>
            <w:r>
              <w:rPr>
                <w:noProof/>
                <w:sz w:val="24"/>
                <w:szCs w:val="24"/>
              </w:rPr>
              <w:drawing>
                <wp:anchor distT="0" distB="0" distL="114300" distR="114300" simplePos="0" relativeHeight="251700224" behindDoc="1" locked="0" layoutInCell="1" allowOverlap="1" wp14:anchorId="30AD7366" wp14:editId="0930D5D1">
                  <wp:simplePos x="0" y="0"/>
                  <wp:positionH relativeFrom="column">
                    <wp:posOffset>1458547</wp:posOffset>
                  </wp:positionH>
                  <wp:positionV relativeFrom="paragraph">
                    <wp:posOffset>177702</wp:posOffset>
                  </wp:positionV>
                  <wp:extent cx="99646" cy="155019"/>
                  <wp:effectExtent l="0" t="0" r="0" b="0"/>
                  <wp:wrapNone/>
                  <wp:docPr id="31" name="Imagen 31"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413" cy="163991"/>
                          </a:xfrm>
                          <a:prstGeom prst="rect">
                            <a:avLst/>
                          </a:prstGeom>
                          <a:noFill/>
                          <a:ln>
                            <a:noFill/>
                          </a:ln>
                        </pic:spPr>
                      </pic:pic>
                    </a:graphicData>
                  </a:graphic>
                  <wp14:sizeRelH relativeFrom="page">
                    <wp14:pctWidth>0</wp14:pctWidth>
                  </wp14:sizeRelH>
                  <wp14:sizeRelV relativeFrom="page">
                    <wp14:pctHeight>0</wp14:pctHeight>
                  </wp14:sizeRelV>
                </wp:anchor>
              </w:drawing>
            </w:r>
            <w:r w:rsidR="00962C04" w:rsidRPr="00962C04">
              <w:rPr>
                <w:sz w:val="20"/>
                <w:szCs w:val="20"/>
                <w:lang w:val="es-CR"/>
              </w:rPr>
              <w:t>Para ajustar la temperatura, presione °C/W/g, luego use las teclas</w:t>
            </w:r>
            <w:r>
              <w:rPr>
                <w:sz w:val="20"/>
                <w:szCs w:val="20"/>
                <w:lang w:val="es-CR"/>
              </w:rPr>
              <w:t xml:space="preserve">   </w:t>
            </w:r>
            <w:r w:rsidR="00962C04" w:rsidRPr="00962C04">
              <w:rPr>
                <w:sz w:val="20"/>
                <w:szCs w:val="20"/>
                <w:lang w:val="es-CR"/>
              </w:rPr>
              <w:t xml:space="preserve"> </w:t>
            </w:r>
            <w:r>
              <w:rPr>
                <w:sz w:val="20"/>
                <w:szCs w:val="20"/>
                <w:lang w:val="es-CR"/>
              </w:rPr>
              <w:t xml:space="preserve">  </w:t>
            </w:r>
            <w:r w:rsidR="00962C04" w:rsidRPr="00962C04">
              <w:rPr>
                <w:sz w:val="20"/>
                <w:szCs w:val="20"/>
                <w:lang w:val="es-CR"/>
              </w:rPr>
              <w:t xml:space="preserve">y </w:t>
            </w:r>
            <w:r>
              <w:rPr>
                <w:sz w:val="20"/>
                <w:szCs w:val="20"/>
                <w:lang w:val="es-CR"/>
              </w:rPr>
              <w:t>presione SELECT para confirmar.</w:t>
            </w:r>
          </w:p>
          <w:p w:rsidR="00962C04" w:rsidRPr="00962C04" w:rsidRDefault="00AE2AD1" w:rsidP="00962C04">
            <w:pPr>
              <w:tabs>
                <w:tab w:val="left" w:pos="5225"/>
              </w:tabs>
              <w:rPr>
                <w:sz w:val="20"/>
                <w:szCs w:val="20"/>
                <w:lang w:val="es-CR"/>
              </w:rPr>
            </w:pPr>
            <w:r>
              <w:rPr>
                <w:noProof/>
                <w:sz w:val="24"/>
                <w:szCs w:val="24"/>
              </w:rPr>
              <w:drawing>
                <wp:anchor distT="0" distB="0" distL="114300" distR="114300" simplePos="0" relativeHeight="251703296" behindDoc="1" locked="0" layoutInCell="1" allowOverlap="1" wp14:anchorId="6451D2CD" wp14:editId="3210F6C3">
                  <wp:simplePos x="0" y="0"/>
                  <wp:positionH relativeFrom="column">
                    <wp:posOffset>336306</wp:posOffset>
                  </wp:positionH>
                  <wp:positionV relativeFrom="paragraph">
                    <wp:posOffset>488803</wp:posOffset>
                  </wp:positionV>
                  <wp:extent cx="105508" cy="163877"/>
                  <wp:effectExtent l="0" t="0" r="8890" b="7620"/>
                  <wp:wrapNone/>
                  <wp:docPr id="34" name="Imagen 34"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05508" cy="163877"/>
                          </a:xfrm>
                          <a:prstGeom prst="rect">
                            <a:avLst/>
                          </a:prstGeom>
                          <a:noFill/>
                          <a:ln>
                            <a:noFill/>
                          </a:ln>
                        </pic:spPr>
                      </pic:pic>
                    </a:graphicData>
                  </a:graphic>
                  <wp14:sizeRelH relativeFrom="page">
                    <wp14:pctWidth>0</wp14:pctWidth>
                  </wp14:sizeRelH>
                  <wp14:sizeRelV relativeFrom="page">
                    <wp14:pctHeight>0</wp14:pctHeight>
                  </wp14:sizeRelV>
                </wp:anchor>
              </w:drawing>
            </w:r>
            <w:r w:rsidR="00962C04" w:rsidRPr="00962C04">
              <w:rPr>
                <w:sz w:val="20"/>
                <w:szCs w:val="20"/>
                <w:lang w:val="es-CR"/>
              </w:rPr>
              <w:t>El tiempo predeterminado es de 30 minutos. Para ajustar el tiempo, presione el botón</w:t>
            </w:r>
            <w:r>
              <w:rPr>
                <w:noProof/>
                <w:sz w:val="24"/>
                <w:szCs w:val="24"/>
              </w:rPr>
              <w:drawing>
                <wp:inline distT="0" distB="0" distL="0" distR="0" wp14:anchorId="7C24ED0A" wp14:editId="2FA68295">
                  <wp:extent cx="124938" cy="117475"/>
                  <wp:effectExtent l="0" t="0" r="8890" b="0"/>
                  <wp:docPr id="35" name="Imagen 35"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sidR="00962C04" w:rsidRPr="00962C04">
              <w:rPr>
                <w:sz w:val="20"/>
                <w:szCs w:val="20"/>
                <w:lang w:val="es-CR"/>
              </w:rPr>
              <w:t>, luego use las teclas</w:t>
            </w:r>
            <w:r>
              <w:rPr>
                <w:sz w:val="20"/>
                <w:szCs w:val="20"/>
                <w:lang w:val="es-CR"/>
              </w:rPr>
              <w:t xml:space="preserve">   </w:t>
            </w:r>
            <w:r w:rsidR="00D73185">
              <w:rPr>
                <w:sz w:val="20"/>
                <w:szCs w:val="20"/>
                <w:lang w:val="es-CR"/>
              </w:rPr>
              <w:t xml:space="preserve">  </w:t>
            </w:r>
            <w:r>
              <w:rPr>
                <w:sz w:val="20"/>
                <w:szCs w:val="20"/>
                <w:lang w:val="es-CR"/>
              </w:rPr>
              <w:t>y</w:t>
            </w:r>
            <w:r w:rsidR="00D73185">
              <w:rPr>
                <w:sz w:val="20"/>
                <w:szCs w:val="20"/>
                <w:lang w:val="es-CR"/>
              </w:rPr>
              <w:t xml:space="preserve"> </w:t>
            </w:r>
            <w:r>
              <w:rPr>
                <w:sz w:val="20"/>
                <w:szCs w:val="20"/>
                <w:lang w:val="es-CR"/>
              </w:rPr>
              <w:t>presione SELECT para confirmar.</w:t>
            </w:r>
          </w:p>
          <w:p w:rsidR="00962C04" w:rsidRDefault="00962C04" w:rsidP="00962C04">
            <w:pPr>
              <w:tabs>
                <w:tab w:val="left" w:pos="5225"/>
              </w:tabs>
              <w:rPr>
                <w:sz w:val="24"/>
                <w:szCs w:val="24"/>
                <w:lang w:val="es-CR"/>
              </w:rPr>
            </w:pPr>
            <w:r w:rsidRPr="00962C04">
              <w:rPr>
                <w:sz w:val="20"/>
                <w:szCs w:val="20"/>
                <w:lang w:val="es-CR"/>
              </w:rPr>
              <w:t>Finalmente, presione</w:t>
            </w:r>
            <w:r w:rsidR="00241477">
              <w:rPr>
                <w:sz w:val="20"/>
                <w:szCs w:val="20"/>
                <w:lang w:val="es-CR"/>
              </w:rPr>
              <w:t xml:space="preserve"> </w:t>
            </w:r>
            <w:r w:rsidR="00241477">
              <w:rPr>
                <w:rFonts w:cstheme="minorHAnsi"/>
                <w:noProof/>
                <w:color w:val="0F1115"/>
                <w:sz w:val="20"/>
                <w:szCs w:val="20"/>
              </w:rPr>
              <w:drawing>
                <wp:inline distT="0" distB="0" distL="0" distR="0" wp14:anchorId="0550A1A3" wp14:editId="01558C89">
                  <wp:extent cx="103449" cy="99647"/>
                  <wp:effectExtent l="0" t="0" r="0" b="0"/>
                  <wp:docPr id="51" name="Imagen 51" descr="C:\Users\MO\AppData\Local\Microsoft\Windows\INetCache\Content.Word\Copia de IMAGENES PARA ECOMMERCE - 2026-04-15T155645.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O\AppData\Local\Microsoft\Windows\INetCache\Content.Word\Copia de IMAGENES PARA ECOMMERCE - 2026-04-15T155645.78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4" cy="102570"/>
                          </a:xfrm>
                          <a:prstGeom prst="rect">
                            <a:avLst/>
                          </a:prstGeom>
                          <a:noFill/>
                          <a:ln>
                            <a:noFill/>
                          </a:ln>
                        </pic:spPr>
                      </pic:pic>
                    </a:graphicData>
                  </a:graphic>
                </wp:inline>
              </w:drawing>
            </w:r>
            <w:r w:rsidRPr="00962C04">
              <w:rPr>
                <w:sz w:val="20"/>
                <w:szCs w:val="20"/>
                <w:lang w:val="es-CR"/>
              </w:rPr>
              <w:t xml:space="preserve"> para iniciar el programa.</w:t>
            </w:r>
          </w:p>
        </w:tc>
        <w:tc>
          <w:tcPr>
            <w:tcW w:w="3446" w:type="dxa"/>
          </w:tcPr>
          <w:p w:rsidR="00962C04" w:rsidRDefault="00AE2AD1" w:rsidP="00AE2AD1">
            <w:pPr>
              <w:tabs>
                <w:tab w:val="left" w:pos="5225"/>
              </w:tabs>
              <w:jc w:val="center"/>
              <w:rPr>
                <w:sz w:val="24"/>
                <w:szCs w:val="24"/>
                <w:lang w:val="es-CR"/>
              </w:rPr>
            </w:pPr>
            <w:r w:rsidRPr="00AE2AD1">
              <w:rPr>
                <w:noProof/>
                <w:sz w:val="24"/>
                <w:szCs w:val="24"/>
              </w:rPr>
              <w:drawing>
                <wp:anchor distT="0" distB="0" distL="114300" distR="114300" simplePos="0" relativeHeight="251701248" behindDoc="1" locked="0" layoutInCell="1" allowOverlap="1">
                  <wp:simplePos x="0" y="0"/>
                  <wp:positionH relativeFrom="column">
                    <wp:posOffset>32385</wp:posOffset>
                  </wp:positionH>
                  <wp:positionV relativeFrom="paragraph">
                    <wp:posOffset>738652</wp:posOffset>
                  </wp:positionV>
                  <wp:extent cx="2063115" cy="70929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3115" cy="709295"/>
                          </a:xfrm>
                          <a:prstGeom prst="rect">
                            <a:avLst/>
                          </a:prstGeom>
                          <a:noFill/>
                          <a:ln>
                            <a:noFill/>
                          </a:ln>
                        </pic:spPr>
                      </pic:pic>
                    </a:graphicData>
                  </a:graphic>
                </wp:anchor>
              </w:drawing>
            </w:r>
          </w:p>
        </w:tc>
      </w:tr>
      <w:tr w:rsidR="00962C04" w:rsidRPr="00BB2F2E" w:rsidTr="00AE2AD1">
        <w:tc>
          <w:tcPr>
            <w:tcW w:w="1838" w:type="dxa"/>
          </w:tcPr>
          <w:p w:rsidR="00962C04" w:rsidRDefault="00ED17E1" w:rsidP="0031202F">
            <w:pPr>
              <w:tabs>
                <w:tab w:val="left" w:pos="5225"/>
              </w:tabs>
              <w:rPr>
                <w:sz w:val="24"/>
                <w:szCs w:val="24"/>
                <w:lang w:val="es-CR"/>
              </w:rPr>
            </w:pPr>
            <w:r>
              <w:rPr>
                <w:noProof/>
              </w:rPr>
              <w:lastRenderedPageBreak/>
              <w:drawing>
                <wp:inline distT="0" distB="0" distL="0" distR="0" wp14:anchorId="4109DED0" wp14:editId="070BA836">
                  <wp:extent cx="1085714" cy="1514286"/>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85714" cy="1514286"/>
                          </a:xfrm>
                          <a:prstGeom prst="rect">
                            <a:avLst/>
                          </a:prstGeom>
                        </pic:spPr>
                      </pic:pic>
                    </a:graphicData>
                  </a:graphic>
                </wp:inline>
              </w:drawing>
            </w:r>
          </w:p>
        </w:tc>
        <w:tc>
          <w:tcPr>
            <w:tcW w:w="3544" w:type="dxa"/>
          </w:tcPr>
          <w:p w:rsidR="00D73185" w:rsidRPr="00D73185" w:rsidRDefault="00D73185" w:rsidP="00D73185">
            <w:pPr>
              <w:pStyle w:val="ds-markdown-paragraph"/>
              <w:shd w:val="clear" w:color="auto" w:fill="FFFFFF"/>
              <w:spacing w:before="0" w:beforeAutospacing="0" w:after="0" w:afterAutospacing="0"/>
              <w:rPr>
                <w:rStyle w:val="Textoennegrita"/>
                <w:rFonts w:asciiTheme="minorHAnsi" w:hAnsiTheme="minorHAnsi" w:cstheme="minorHAnsi"/>
                <w:color w:val="0F1115"/>
                <w:sz w:val="20"/>
                <w:szCs w:val="20"/>
                <w:lang w:val="es-CR"/>
              </w:rPr>
            </w:pPr>
            <w:r w:rsidRPr="00D73185">
              <w:rPr>
                <w:rStyle w:val="Textoennegrita"/>
                <w:rFonts w:asciiTheme="minorHAnsi" w:hAnsiTheme="minorHAnsi" w:cstheme="minorHAnsi"/>
                <w:color w:val="0F1115"/>
                <w:sz w:val="20"/>
                <w:szCs w:val="20"/>
                <w:lang w:val="es-CR"/>
              </w:rPr>
              <w:t>Microondas (predeterminado)</w:t>
            </w:r>
          </w:p>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Potencia predeterminada: P50 (Rango de potencia: P10-P50).</w:t>
            </w:r>
            <w:r w:rsidRPr="00D73185">
              <w:rPr>
                <w:rFonts w:asciiTheme="minorHAnsi" w:hAnsiTheme="minorHAnsi" w:cstheme="minorHAnsi"/>
                <w:color w:val="0F1115"/>
                <w:sz w:val="20"/>
                <w:szCs w:val="20"/>
                <w:lang w:val="es-CR"/>
              </w:rPr>
              <w:br/>
              <w:t>Calor por ventilador: temperatura predeterminada 180 °C (rango de temperatura: 50-220 °C).</w:t>
            </w:r>
          </w:p>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Pr>
                <w:noProof/>
              </w:rPr>
              <w:drawing>
                <wp:anchor distT="0" distB="0" distL="114300" distR="114300" simplePos="0" relativeHeight="251709440" behindDoc="0" locked="0" layoutInCell="1" allowOverlap="1" wp14:anchorId="7435B2D1" wp14:editId="4B1A0100">
                  <wp:simplePos x="0" y="0"/>
                  <wp:positionH relativeFrom="column">
                    <wp:posOffset>333033</wp:posOffset>
                  </wp:positionH>
                  <wp:positionV relativeFrom="paragraph">
                    <wp:posOffset>795313</wp:posOffset>
                  </wp:positionV>
                  <wp:extent cx="99060" cy="154940"/>
                  <wp:effectExtent l="0" t="0" r="0" b="0"/>
                  <wp:wrapNone/>
                  <wp:docPr id="45" name="Imagen 45"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185">
              <w:rPr>
                <w:rFonts w:asciiTheme="minorHAnsi" w:hAnsiTheme="minorHAnsi" w:cstheme="minorHAnsi"/>
                <w:color w:val="0F1115"/>
                <w:sz w:val="20"/>
                <w:szCs w:val="20"/>
                <w:lang w:val="es-CR"/>
              </w:rPr>
              <w:t>Presione °C/W/g una vez para entrar al modo de potencia de microondas, y luego otra vez para entrar al modo de temperatura de calor por ventilador. Am</w:t>
            </w:r>
            <w:r>
              <w:rPr>
                <w:rFonts w:asciiTheme="minorHAnsi" w:hAnsiTheme="minorHAnsi" w:cstheme="minorHAnsi"/>
                <w:color w:val="0F1115"/>
                <w:sz w:val="20"/>
                <w:szCs w:val="20"/>
                <w:lang w:val="es-CR"/>
              </w:rPr>
              <w:t xml:space="preserve">bos se pueden ajustar usando las </w:t>
            </w:r>
            <w:r w:rsidRPr="00D73185">
              <w:rPr>
                <w:rFonts w:asciiTheme="minorHAnsi" w:hAnsiTheme="minorHAnsi" w:cstheme="minorHAnsi"/>
                <w:color w:val="0F1115"/>
                <w:sz w:val="20"/>
                <w:szCs w:val="20"/>
                <w:lang w:val="es-CR"/>
              </w:rPr>
              <w:t>teclas</w:t>
            </w:r>
            <w:r>
              <w:rPr>
                <w:rFonts w:asciiTheme="minorHAnsi" w:hAnsiTheme="minorHAnsi" w:cstheme="minorHAnsi"/>
                <w:color w:val="0F1115"/>
                <w:sz w:val="20"/>
                <w:szCs w:val="20"/>
                <w:lang w:val="es-CR"/>
              </w:rPr>
              <w:t xml:space="preserve">   </w:t>
            </w:r>
            <w:r w:rsidRPr="00D73185">
              <w:rPr>
                <w:rFonts w:asciiTheme="minorHAnsi" w:hAnsiTheme="minorHAnsi" w:cstheme="minorHAnsi"/>
                <w:color w:val="0F1115"/>
                <w:sz w:val="20"/>
                <w:szCs w:val="20"/>
                <w:lang w:val="es-CR"/>
              </w:rPr>
              <w:t xml:space="preserve"> </w:t>
            </w:r>
            <w:r>
              <w:rPr>
                <w:rFonts w:asciiTheme="minorHAnsi" w:hAnsiTheme="minorHAnsi" w:cstheme="minorHAnsi"/>
                <w:color w:val="0F1115"/>
                <w:sz w:val="20"/>
                <w:szCs w:val="20"/>
                <w:lang w:val="es-CR"/>
              </w:rPr>
              <w:t xml:space="preserve">  </w:t>
            </w:r>
            <w:r w:rsidRPr="00D73185">
              <w:rPr>
                <w:rFonts w:asciiTheme="minorHAnsi" w:hAnsiTheme="minorHAnsi" w:cstheme="minorHAnsi"/>
                <w:color w:val="0F1115"/>
                <w:sz w:val="20"/>
                <w:szCs w:val="20"/>
                <w:lang w:val="es-CR"/>
              </w:rPr>
              <w:t>y luego SELECT para confirmar.</w:t>
            </w:r>
          </w:p>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Pr>
                <w:noProof/>
              </w:rPr>
              <w:drawing>
                <wp:anchor distT="0" distB="0" distL="114300" distR="114300" simplePos="0" relativeHeight="251711488" behindDoc="0" locked="0" layoutInCell="1" allowOverlap="1" wp14:anchorId="0CFC11B1" wp14:editId="3D3F7CBB">
                  <wp:simplePos x="0" y="0"/>
                  <wp:positionH relativeFrom="column">
                    <wp:posOffset>1530839</wp:posOffset>
                  </wp:positionH>
                  <wp:positionV relativeFrom="paragraph">
                    <wp:posOffset>334792</wp:posOffset>
                  </wp:positionV>
                  <wp:extent cx="99060" cy="154940"/>
                  <wp:effectExtent l="0" t="0" r="0" b="0"/>
                  <wp:wrapNone/>
                  <wp:docPr id="48" name="Imagen 48"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185">
              <w:rPr>
                <w:rFonts w:asciiTheme="minorHAnsi" w:hAnsiTheme="minorHAnsi" w:cstheme="minorHAnsi"/>
                <w:color w:val="0F1115"/>
                <w:sz w:val="20"/>
                <w:szCs w:val="20"/>
                <w:lang w:val="es-CR"/>
              </w:rPr>
              <w:t>El tiempo predeterminado es 1:00 h. Para ajustar el tiempo, presione el botón</w:t>
            </w:r>
            <w:r>
              <w:rPr>
                <w:rFonts w:asciiTheme="minorHAnsi" w:hAnsiTheme="minorHAnsi" w:cstheme="minorHAnsi"/>
                <w:color w:val="0F1115"/>
                <w:sz w:val="20"/>
                <w:szCs w:val="20"/>
                <w:lang w:val="es-CR"/>
              </w:rPr>
              <w:t xml:space="preserve"> </w:t>
            </w:r>
            <w:r>
              <w:rPr>
                <w:noProof/>
              </w:rPr>
              <w:drawing>
                <wp:inline distT="0" distB="0" distL="0" distR="0" wp14:anchorId="20B1CABF" wp14:editId="5FBBB263">
                  <wp:extent cx="124938" cy="117475"/>
                  <wp:effectExtent l="0" t="0" r="8890" b="0"/>
                  <wp:docPr id="47" name="Imagen 47"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sidRPr="00D73185">
              <w:rPr>
                <w:rFonts w:asciiTheme="minorHAnsi" w:hAnsiTheme="minorHAnsi" w:cstheme="minorHAnsi"/>
                <w:color w:val="0F1115"/>
                <w:sz w:val="20"/>
                <w:szCs w:val="20"/>
                <w:lang w:val="es-CR"/>
              </w:rPr>
              <w:t xml:space="preserve">, luego use las teclas </w:t>
            </w:r>
            <w:r>
              <w:rPr>
                <w:rFonts w:asciiTheme="minorHAnsi" w:hAnsiTheme="minorHAnsi" w:cstheme="minorHAnsi"/>
                <w:color w:val="0F1115"/>
                <w:sz w:val="20"/>
                <w:szCs w:val="20"/>
                <w:lang w:val="es-CR"/>
              </w:rPr>
              <w:t xml:space="preserve">    </w:t>
            </w:r>
            <w:r w:rsidRPr="00D73185">
              <w:rPr>
                <w:rFonts w:asciiTheme="minorHAnsi" w:hAnsiTheme="minorHAnsi" w:cstheme="minorHAnsi"/>
                <w:color w:val="0F1115"/>
                <w:sz w:val="20"/>
                <w:szCs w:val="20"/>
                <w:lang w:val="es-CR"/>
              </w:rPr>
              <w:t>y SELECT para confirmar.</w:t>
            </w:r>
          </w:p>
          <w:p w:rsidR="00962C04"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 xml:space="preserve">Finalmente, presione </w:t>
            </w:r>
            <w:r w:rsidR="00241477">
              <w:rPr>
                <w:rFonts w:asciiTheme="minorHAnsi" w:hAnsiTheme="minorHAnsi" w:cstheme="minorHAnsi"/>
                <w:noProof/>
                <w:color w:val="0F1115"/>
                <w:sz w:val="20"/>
                <w:szCs w:val="20"/>
              </w:rPr>
              <w:drawing>
                <wp:inline distT="0" distB="0" distL="0" distR="0" wp14:anchorId="0550A1A3" wp14:editId="01558C89">
                  <wp:extent cx="103449" cy="99647"/>
                  <wp:effectExtent l="0" t="0" r="0" b="0"/>
                  <wp:docPr id="49" name="Imagen 49" descr="C:\Users\MO\AppData\Local\Microsoft\Windows\INetCache\Content.Word\Copia de IMAGENES PARA ECOMMERCE - 2026-04-15T155645.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O\AppData\Local\Microsoft\Windows\INetCache\Content.Word\Copia de IMAGENES PARA ECOMMERCE - 2026-04-15T155645.78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4" cy="102570"/>
                          </a:xfrm>
                          <a:prstGeom prst="rect">
                            <a:avLst/>
                          </a:prstGeom>
                          <a:noFill/>
                          <a:ln>
                            <a:noFill/>
                          </a:ln>
                        </pic:spPr>
                      </pic:pic>
                    </a:graphicData>
                  </a:graphic>
                </wp:inline>
              </w:drawing>
            </w:r>
            <w:r w:rsidR="00241477">
              <w:rPr>
                <w:rFonts w:asciiTheme="minorHAnsi" w:hAnsiTheme="minorHAnsi" w:cstheme="minorHAnsi"/>
                <w:color w:val="0F1115"/>
                <w:sz w:val="20"/>
                <w:szCs w:val="20"/>
                <w:lang w:val="es-CR"/>
              </w:rPr>
              <w:t xml:space="preserve"> </w:t>
            </w:r>
            <w:r w:rsidRPr="00D73185">
              <w:rPr>
                <w:rFonts w:asciiTheme="minorHAnsi" w:hAnsiTheme="minorHAnsi" w:cstheme="minorHAnsi"/>
                <w:color w:val="0F1115"/>
                <w:sz w:val="20"/>
                <w:szCs w:val="20"/>
                <w:lang w:val="es-CR"/>
              </w:rPr>
              <w:t>para iniciar el programa.</w:t>
            </w:r>
          </w:p>
        </w:tc>
        <w:tc>
          <w:tcPr>
            <w:tcW w:w="3446" w:type="dxa"/>
          </w:tcPr>
          <w:p w:rsidR="00962C04" w:rsidRDefault="00ED17E1" w:rsidP="0031202F">
            <w:pPr>
              <w:tabs>
                <w:tab w:val="left" w:pos="5225"/>
              </w:tabs>
              <w:rPr>
                <w:sz w:val="24"/>
                <w:szCs w:val="24"/>
                <w:lang w:val="es-CR"/>
              </w:rPr>
            </w:pPr>
            <w:r w:rsidRPr="00ED17E1">
              <w:rPr>
                <w:noProof/>
                <w:sz w:val="24"/>
                <w:szCs w:val="24"/>
              </w:rPr>
              <w:drawing>
                <wp:anchor distT="0" distB="0" distL="114300" distR="114300" simplePos="0" relativeHeight="251705344" behindDoc="1" locked="0" layoutInCell="1" allowOverlap="1">
                  <wp:simplePos x="0" y="0"/>
                  <wp:positionH relativeFrom="column">
                    <wp:posOffset>-44352</wp:posOffset>
                  </wp:positionH>
                  <wp:positionV relativeFrom="paragraph">
                    <wp:posOffset>2082751</wp:posOffset>
                  </wp:positionV>
                  <wp:extent cx="2063115" cy="70929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3115" cy="709295"/>
                          </a:xfrm>
                          <a:prstGeom prst="rect">
                            <a:avLst/>
                          </a:prstGeom>
                          <a:noFill/>
                          <a:ln>
                            <a:noFill/>
                          </a:ln>
                        </pic:spPr>
                      </pic:pic>
                    </a:graphicData>
                  </a:graphic>
                </wp:anchor>
              </w:drawing>
            </w:r>
          </w:p>
        </w:tc>
      </w:tr>
      <w:tr w:rsidR="00962C04" w:rsidRPr="00BB2F2E" w:rsidTr="00AE2AD1">
        <w:tc>
          <w:tcPr>
            <w:tcW w:w="1838" w:type="dxa"/>
          </w:tcPr>
          <w:p w:rsidR="00962C04" w:rsidRDefault="00D73185" w:rsidP="0031202F">
            <w:pPr>
              <w:tabs>
                <w:tab w:val="left" w:pos="5225"/>
              </w:tabs>
              <w:rPr>
                <w:sz w:val="24"/>
                <w:szCs w:val="24"/>
                <w:lang w:val="es-CR"/>
              </w:rPr>
            </w:pPr>
            <w:r>
              <w:rPr>
                <w:noProof/>
              </w:rPr>
              <w:drawing>
                <wp:inline distT="0" distB="0" distL="0" distR="0" wp14:anchorId="0E8508AD" wp14:editId="6E214938">
                  <wp:extent cx="1085714" cy="1514286"/>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5714" cy="1514286"/>
                          </a:xfrm>
                          <a:prstGeom prst="rect">
                            <a:avLst/>
                          </a:prstGeom>
                        </pic:spPr>
                      </pic:pic>
                    </a:graphicData>
                  </a:graphic>
                </wp:inline>
              </w:drawing>
            </w:r>
          </w:p>
        </w:tc>
        <w:tc>
          <w:tcPr>
            <w:tcW w:w="3544" w:type="dxa"/>
          </w:tcPr>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Style w:val="Textoennegrita"/>
                <w:rFonts w:asciiTheme="minorHAnsi" w:hAnsiTheme="minorHAnsi" w:cstheme="minorHAnsi"/>
                <w:color w:val="0F1115"/>
                <w:sz w:val="20"/>
                <w:szCs w:val="20"/>
                <w:lang w:val="es-CR"/>
              </w:rPr>
              <w:t>Microondas + Parrilla Turbo</w:t>
            </w:r>
          </w:p>
          <w:p w:rsidR="00D73185" w:rsidRPr="00241477"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Potencia de microondas predeterminada: P50 (rango de potencia: P10-P50).</w:t>
            </w:r>
            <w:r w:rsidRPr="00D73185">
              <w:rPr>
                <w:rFonts w:asciiTheme="minorHAnsi" w:hAnsiTheme="minorHAnsi" w:cstheme="minorHAnsi"/>
                <w:color w:val="0F1115"/>
                <w:sz w:val="20"/>
                <w:szCs w:val="20"/>
                <w:lang w:val="es-CR"/>
              </w:rPr>
              <w:br/>
            </w:r>
            <w:r w:rsidRPr="00241477">
              <w:rPr>
                <w:rFonts w:asciiTheme="minorHAnsi" w:hAnsiTheme="minorHAnsi" w:cstheme="minorHAnsi"/>
                <w:color w:val="0F1115"/>
                <w:sz w:val="20"/>
                <w:szCs w:val="20"/>
                <w:lang w:val="es-CR"/>
              </w:rPr>
              <w:t>Parrilla Turbo: temperatura predeterminada 180 °C (rango de temperatura: 50-220 °C).</w:t>
            </w:r>
          </w:p>
          <w:p w:rsidR="00D73185" w:rsidRPr="00D73185" w:rsidRDefault="00241477"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Pr>
                <w:noProof/>
              </w:rPr>
              <w:drawing>
                <wp:anchor distT="0" distB="0" distL="114300" distR="114300" simplePos="0" relativeHeight="251714560" behindDoc="0" locked="0" layoutInCell="1" allowOverlap="1" wp14:anchorId="0C86CB52" wp14:editId="2A32C4F5">
                  <wp:simplePos x="0" y="0"/>
                  <wp:positionH relativeFrom="column">
                    <wp:posOffset>1846824</wp:posOffset>
                  </wp:positionH>
                  <wp:positionV relativeFrom="paragraph">
                    <wp:posOffset>637540</wp:posOffset>
                  </wp:positionV>
                  <wp:extent cx="99060" cy="154940"/>
                  <wp:effectExtent l="0" t="0" r="0" b="0"/>
                  <wp:wrapNone/>
                  <wp:docPr id="53" name="Imagen 53"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85" w:rsidRPr="00D73185">
              <w:rPr>
                <w:rFonts w:asciiTheme="minorHAnsi" w:hAnsiTheme="minorHAnsi" w:cstheme="minorHAnsi"/>
                <w:color w:val="0F1115"/>
                <w:sz w:val="20"/>
                <w:szCs w:val="20"/>
                <w:lang w:val="es-CR"/>
              </w:rPr>
              <w:t xml:space="preserve">Presione °C/W/g una vez para entrar al modo de potencia de microondas, y luego otra vez para entrar al modo de temperatura de Parrilla Turbo. Ambos se pueden ajustar usando las teclas </w:t>
            </w:r>
            <w:r>
              <w:rPr>
                <w:rFonts w:asciiTheme="minorHAnsi" w:hAnsiTheme="minorHAnsi" w:cstheme="minorHAnsi"/>
                <w:color w:val="0F1115"/>
                <w:sz w:val="20"/>
                <w:szCs w:val="20"/>
                <w:lang w:val="es-CR"/>
              </w:rPr>
              <w:t xml:space="preserve">    </w:t>
            </w:r>
            <w:r w:rsidR="00D73185" w:rsidRPr="00D73185">
              <w:rPr>
                <w:rFonts w:asciiTheme="minorHAnsi" w:hAnsiTheme="minorHAnsi" w:cstheme="minorHAnsi"/>
                <w:color w:val="0F1115"/>
                <w:sz w:val="20"/>
                <w:szCs w:val="20"/>
                <w:lang w:val="es-CR"/>
              </w:rPr>
              <w:t>y luego SELECT para confirmar.</w:t>
            </w:r>
          </w:p>
          <w:p w:rsidR="00D73185" w:rsidRPr="00D73185" w:rsidRDefault="00241477"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Pr>
                <w:noProof/>
              </w:rPr>
              <w:drawing>
                <wp:anchor distT="0" distB="0" distL="114300" distR="114300" simplePos="0" relativeHeight="251716608" behindDoc="0" locked="0" layoutInCell="1" allowOverlap="1" wp14:anchorId="2C171DB9" wp14:editId="0DDC0618">
                  <wp:simplePos x="0" y="0"/>
                  <wp:positionH relativeFrom="column">
                    <wp:posOffset>1531278</wp:posOffset>
                  </wp:positionH>
                  <wp:positionV relativeFrom="paragraph">
                    <wp:posOffset>328100</wp:posOffset>
                  </wp:positionV>
                  <wp:extent cx="99060" cy="154940"/>
                  <wp:effectExtent l="0" t="0" r="0" b="0"/>
                  <wp:wrapNone/>
                  <wp:docPr id="55" name="Imagen 55"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85" w:rsidRPr="00D73185">
              <w:rPr>
                <w:rFonts w:asciiTheme="minorHAnsi" w:hAnsiTheme="minorHAnsi" w:cstheme="minorHAnsi"/>
                <w:color w:val="0F1115"/>
                <w:sz w:val="20"/>
                <w:szCs w:val="20"/>
                <w:lang w:val="es-CR"/>
              </w:rPr>
              <w:t>El tiempo predeterminado es 1:00 h. Para ajustar el tiempo, presione el botón</w:t>
            </w:r>
            <w:r>
              <w:rPr>
                <w:rFonts w:asciiTheme="minorHAnsi" w:hAnsiTheme="minorHAnsi" w:cstheme="minorHAnsi"/>
                <w:color w:val="0F1115"/>
                <w:sz w:val="20"/>
                <w:szCs w:val="20"/>
                <w:lang w:val="es-CR"/>
              </w:rPr>
              <w:t xml:space="preserve"> </w:t>
            </w:r>
            <w:r>
              <w:rPr>
                <w:noProof/>
              </w:rPr>
              <w:drawing>
                <wp:inline distT="0" distB="0" distL="0" distR="0" wp14:anchorId="4C1FE16B" wp14:editId="7E17AE05">
                  <wp:extent cx="124938" cy="117475"/>
                  <wp:effectExtent l="0" t="0" r="8890" b="0"/>
                  <wp:docPr id="54" name="Imagen 54"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sidR="00D73185" w:rsidRPr="00D73185">
              <w:rPr>
                <w:rFonts w:asciiTheme="minorHAnsi" w:hAnsiTheme="minorHAnsi" w:cstheme="minorHAnsi"/>
                <w:color w:val="0F1115"/>
                <w:sz w:val="20"/>
                <w:szCs w:val="20"/>
                <w:lang w:val="es-CR"/>
              </w:rPr>
              <w:t>, luego use las teclas</w:t>
            </w:r>
            <w:r>
              <w:rPr>
                <w:rFonts w:asciiTheme="minorHAnsi" w:hAnsiTheme="minorHAnsi" w:cstheme="minorHAnsi"/>
                <w:color w:val="0F1115"/>
                <w:sz w:val="20"/>
                <w:szCs w:val="20"/>
                <w:lang w:val="es-CR"/>
              </w:rPr>
              <w:t xml:space="preserve">  </w:t>
            </w:r>
            <w:r w:rsidR="00D73185" w:rsidRPr="00D73185">
              <w:rPr>
                <w:rFonts w:asciiTheme="minorHAnsi" w:hAnsiTheme="minorHAnsi" w:cstheme="minorHAnsi"/>
                <w:color w:val="0F1115"/>
                <w:sz w:val="20"/>
                <w:szCs w:val="20"/>
                <w:lang w:val="es-CR"/>
              </w:rPr>
              <w:t xml:space="preserve"> </w:t>
            </w:r>
            <w:r>
              <w:rPr>
                <w:rFonts w:asciiTheme="minorHAnsi" w:hAnsiTheme="minorHAnsi" w:cstheme="minorHAnsi"/>
                <w:color w:val="0F1115"/>
                <w:sz w:val="20"/>
                <w:szCs w:val="20"/>
                <w:lang w:val="es-CR"/>
              </w:rPr>
              <w:t xml:space="preserve">  </w:t>
            </w:r>
            <w:r w:rsidR="00D73185" w:rsidRPr="00D73185">
              <w:rPr>
                <w:rFonts w:asciiTheme="minorHAnsi" w:hAnsiTheme="minorHAnsi" w:cstheme="minorHAnsi"/>
                <w:color w:val="0F1115"/>
                <w:sz w:val="20"/>
                <w:szCs w:val="20"/>
                <w:lang w:val="es-CR"/>
              </w:rPr>
              <w:t>y SELECT para confirmar.</w:t>
            </w:r>
          </w:p>
          <w:p w:rsidR="00962C04"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 xml:space="preserve">Finalmente, presione </w:t>
            </w:r>
            <w:r w:rsidR="00241477">
              <w:rPr>
                <w:rFonts w:asciiTheme="minorHAnsi" w:hAnsiTheme="minorHAnsi" w:cstheme="minorHAnsi"/>
                <w:noProof/>
                <w:color w:val="0F1115"/>
                <w:sz w:val="20"/>
                <w:szCs w:val="20"/>
              </w:rPr>
              <w:drawing>
                <wp:inline distT="0" distB="0" distL="0" distR="0" wp14:anchorId="7063F3FF" wp14:editId="45947539">
                  <wp:extent cx="103449" cy="99647"/>
                  <wp:effectExtent l="0" t="0" r="0" b="0"/>
                  <wp:docPr id="50" name="Imagen 50" descr="C:\Users\MO\AppData\Local\Microsoft\Windows\INetCache\Content.Word\Copia de IMAGENES PARA ECOMMERCE - 2026-04-15T155645.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O\AppData\Local\Microsoft\Windows\INetCache\Content.Word\Copia de IMAGENES PARA ECOMMERCE - 2026-04-15T155645.78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4" cy="102570"/>
                          </a:xfrm>
                          <a:prstGeom prst="rect">
                            <a:avLst/>
                          </a:prstGeom>
                          <a:noFill/>
                          <a:ln>
                            <a:noFill/>
                          </a:ln>
                        </pic:spPr>
                      </pic:pic>
                    </a:graphicData>
                  </a:graphic>
                </wp:inline>
              </w:drawing>
            </w:r>
            <w:r w:rsidR="00241477">
              <w:rPr>
                <w:rFonts w:asciiTheme="minorHAnsi" w:hAnsiTheme="minorHAnsi" w:cstheme="minorHAnsi"/>
                <w:color w:val="0F1115"/>
                <w:sz w:val="20"/>
                <w:szCs w:val="20"/>
                <w:lang w:val="es-CR"/>
              </w:rPr>
              <w:t xml:space="preserve"> </w:t>
            </w:r>
            <w:r w:rsidRPr="00D73185">
              <w:rPr>
                <w:rFonts w:asciiTheme="minorHAnsi" w:hAnsiTheme="minorHAnsi" w:cstheme="minorHAnsi"/>
                <w:color w:val="0F1115"/>
                <w:sz w:val="20"/>
                <w:szCs w:val="20"/>
                <w:lang w:val="es-CR"/>
              </w:rPr>
              <w:t>para iniciar el programa.</w:t>
            </w:r>
          </w:p>
        </w:tc>
        <w:tc>
          <w:tcPr>
            <w:tcW w:w="3446" w:type="dxa"/>
          </w:tcPr>
          <w:p w:rsidR="00962C04" w:rsidRDefault="00ED17E1" w:rsidP="0031202F">
            <w:pPr>
              <w:tabs>
                <w:tab w:val="left" w:pos="5225"/>
              </w:tabs>
              <w:rPr>
                <w:sz w:val="24"/>
                <w:szCs w:val="24"/>
                <w:lang w:val="es-CR"/>
              </w:rPr>
            </w:pPr>
            <w:r w:rsidRPr="00ED17E1">
              <w:rPr>
                <w:noProof/>
                <w:sz w:val="24"/>
                <w:szCs w:val="24"/>
              </w:rPr>
              <w:drawing>
                <wp:anchor distT="0" distB="0" distL="114300" distR="114300" simplePos="0" relativeHeight="251712512" behindDoc="1" locked="0" layoutInCell="1" allowOverlap="1">
                  <wp:simplePos x="0" y="0"/>
                  <wp:positionH relativeFrom="column">
                    <wp:posOffset>25986</wp:posOffset>
                  </wp:positionH>
                  <wp:positionV relativeFrom="paragraph">
                    <wp:posOffset>1073931</wp:posOffset>
                  </wp:positionV>
                  <wp:extent cx="2063115" cy="7092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3115" cy="709295"/>
                          </a:xfrm>
                          <a:prstGeom prst="rect">
                            <a:avLst/>
                          </a:prstGeom>
                          <a:noFill/>
                          <a:ln>
                            <a:noFill/>
                          </a:ln>
                        </pic:spPr>
                      </pic:pic>
                    </a:graphicData>
                  </a:graphic>
                </wp:anchor>
              </w:drawing>
            </w:r>
          </w:p>
        </w:tc>
      </w:tr>
      <w:tr w:rsidR="00962C04" w:rsidRPr="00BB2F2E" w:rsidTr="00AE2AD1">
        <w:tc>
          <w:tcPr>
            <w:tcW w:w="1838" w:type="dxa"/>
          </w:tcPr>
          <w:p w:rsidR="00962C04" w:rsidRDefault="00D73185" w:rsidP="0031202F">
            <w:pPr>
              <w:tabs>
                <w:tab w:val="left" w:pos="5225"/>
              </w:tabs>
              <w:rPr>
                <w:sz w:val="24"/>
                <w:szCs w:val="24"/>
                <w:lang w:val="es-CR"/>
              </w:rPr>
            </w:pPr>
            <w:r>
              <w:rPr>
                <w:noProof/>
              </w:rPr>
              <w:drawing>
                <wp:inline distT="0" distB="0" distL="0" distR="0" wp14:anchorId="2ED98B6B" wp14:editId="147EA1AE">
                  <wp:extent cx="1085714" cy="1514286"/>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85714" cy="1514286"/>
                          </a:xfrm>
                          <a:prstGeom prst="rect">
                            <a:avLst/>
                          </a:prstGeom>
                        </pic:spPr>
                      </pic:pic>
                    </a:graphicData>
                  </a:graphic>
                </wp:inline>
              </w:drawing>
            </w:r>
          </w:p>
        </w:tc>
        <w:tc>
          <w:tcPr>
            <w:tcW w:w="3544" w:type="dxa"/>
          </w:tcPr>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Style w:val="Textoennegrita"/>
                <w:rFonts w:asciiTheme="minorHAnsi" w:hAnsiTheme="minorHAnsi" w:cstheme="minorHAnsi"/>
                <w:color w:val="0F1115"/>
                <w:sz w:val="20"/>
                <w:szCs w:val="20"/>
                <w:lang w:val="es-CR"/>
              </w:rPr>
              <w:t>Microondas + Convencional Turbo</w:t>
            </w:r>
          </w:p>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Potencia de microondas predeterminada: P50 (rango de potencia: P10-P50).</w:t>
            </w:r>
            <w:r w:rsidRPr="00D73185">
              <w:rPr>
                <w:rFonts w:asciiTheme="minorHAnsi" w:hAnsiTheme="minorHAnsi" w:cstheme="minorHAnsi"/>
                <w:color w:val="0F1115"/>
                <w:sz w:val="20"/>
                <w:szCs w:val="20"/>
                <w:lang w:val="es-CR"/>
              </w:rPr>
              <w:br/>
              <w:t>Convencional Turbo: temperatura predeterminada 180 °C (rango de temperatura: 50-220 °C).</w:t>
            </w:r>
          </w:p>
          <w:p w:rsidR="00D73185" w:rsidRPr="00D73185" w:rsidRDefault="00241477"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Pr>
                <w:noProof/>
              </w:rPr>
              <w:drawing>
                <wp:anchor distT="0" distB="0" distL="114300" distR="114300" simplePos="0" relativeHeight="251718656" behindDoc="0" locked="0" layoutInCell="1" allowOverlap="1" wp14:anchorId="0B302A53" wp14:editId="51D45EF5">
                  <wp:simplePos x="0" y="0"/>
                  <wp:positionH relativeFrom="column">
                    <wp:posOffset>323460</wp:posOffset>
                  </wp:positionH>
                  <wp:positionV relativeFrom="paragraph">
                    <wp:posOffset>788035</wp:posOffset>
                  </wp:positionV>
                  <wp:extent cx="99060" cy="154940"/>
                  <wp:effectExtent l="0" t="0" r="0" b="0"/>
                  <wp:wrapNone/>
                  <wp:docPr id="56" name="Imagen 56"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185" w:rsidRPr="00D73185">
              <w:rPr>
                <w:rFonts w:asciiTheme="minorHAnsi" w:hAnsiTheme="minorHAnsi" w:cstheme="minorHAnsi"/>
                <w:color w:val="0F1115"/>
                <w:sz w:val="20"/>
                <w:szCs w:val="20"/>
                <w:lang w:val="es-CR"/>
              </w:rPr>
              <w:t xml:space="preserve">Presione °C/W/g una vez para entrar al modo de potencia de microondas, y luego otra vez para entrar al modo de temperatura de Convencional Turbo. Ambos se pueden ajustar usando las teclas </w:t>
            </w:r>
            <w:r>
              <w:rPr>
                <w:rFonts w:asciiTheme="minorHAnsi" w:hAnsiTheme="minorHAnsi" w:cstheme="minorHAnsi"/>
                <w:color w:val="0F1115"/>
                <w:sz w:val="20"/>
                <w:szCs w:val="20"/>
                <w:lang w:val="es-CR"/>
              </w:rPr>
              <w:t xml:space="preserve">    </w:t>
            </w:r>
            <w:r w:rsidR="00D73185" w:rsidRPr="00D73185">
              <w:rPr>
                <w:rFonts w:asciiTheme="minorHAnsi" w:hAnsiTheme="minorHAnsi" w:cstheme="minorHAnsi"/>
                <w:color w:val="0F1115"/>
                <w:sz w:val="20"/>
                <w:szCs w:val="20"/>
                <w:lang w:val="es-CR"/>
              </w:rPr>
              <w:t>y luego SELECT para confirmar.</w:t>
            </w:r>
          </w:p>
          <w:p w:rsidR="00D73185"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 xml:space="preserve">El tiempo predeterminado es 1:00 h. Para ajustar el tiempo, presione el </w:t>
            </w:r>
            <w:r w:rsidR="00241477">
              <w:rPr>
                <w:noProof/>
              </w:rPr>
              <w:lastRenderedPageBreak/>
              <w:drawing>
                <wp:anchor distT="0" distB="0" distL="114300" distR="114300" simplePos="0" relativeHeight="251720704" behindDoc="0" locked="0" layoutInCell="1" allowOverlap="1" wp14:anchorId="4D529420" wp14:editId="74097A8B">
                  <wp:simplePos x="0" y="0"/>
                  <wp:positionH relativeFrom="column">
                    <wp:posOffset>1525221</wp:posOffset>
                  </wp:positionH>
                  <wp:positionV relativeFrom="paragraph">
                    <wp:posOffset>57003</wp:posOffset>
                  </wp:positionV>
                  <wp:extent cx="99060" cy="154940"/>
                  <wp:effectExtent l="0" t="0" r="0" b="0"/>
                  <wp:wrapNone/>
                  <wp:docPr id="57" name="Imagen 57"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185">
              <w:rPr>
                <w:rFonts w:asciiTheme="minorHAnsi" w:hAnsiTheme="minorHAnsi" w:cstheme="minorHAnsi"/>
                <w:color w:val="0F1115"/>
                <w:sz w:val="20"/>
                <w:szCs w:val="20"/>
                <w:lang w:val="es-CR"/>
              </w:rPr>
              <w:t>botón</w:t>
            </w:r>
            <w:r w:rsidR="00241477">
              <w:rPr>
                <w:noProof/>
              </w:rPr>
              <w:drawing>
                <wp:inline distT="0" distB="0" distL="0" distR="0" wp14:anchorId="044DE6F5" wp14:editId="3BA1E706">
                  <wp:extent cx="124938" cy="117475"/>
                  <wp:effectExtent l="0" t="0" r="8890" b="0"/>
                  <wp:docPr id="58" name="Imagen 58" descr="C:\Users\MO\AppData\Local\Microsoft\Windows\INetCache\Content.Word\Copia de IMAGENES PARA ECOMMERCE - 2026-04-15T152432.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AppData\Local\Microsoft\Windows\INetCache\Content.Word\Copia de IMAGENES PARA ECOMMERCE - 2026-04-15T152432.8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27" cy="119815"/>
                          </a:xfrm>
                          <a:prstGeom prst="rect">
                            <a:avLst/>
                          </a:prstGeom>
                          <a:noFill/>
                          <a:ln>
                            <a:noFill/>
                          </a:ln>
                        </pic:spPr>
                      </pic:pic>
                    </a:graphicData>
                  </a:graphic>
                </wp:inline>
              </w:drawing>
            </w:r>
            <w:r w:rsidRPr="00D73185">
              <w:rPr>
                <w:rFonts w:asciiTheme="minorHAnsi" w:hAnsiTheme="minorHAnsi" w:cstheme="minorHAnsi"/>
                <w:color w:val="0F1115"/>
                <w:sz w:val="20"/>
                <w:szCs w:val="20"/>
                <w:lang w:val="es-CR"/>
              </w:rPr>
              <w:t xml:space="preserve">, luego use las teclas </w:t>
            </w:r>
            <w:r w:rsidR="00241477">
              <w:rPr>
                <w:rFonts w:asciiTheme="minorHAnsi" w:hAnsiTheme="minorHAnsi" w:cstheme="minorHAnsi"/>
                <w:color w:val="0F1115"/>
                <w:sz w:val="20"/>
                <w:szCs w:val="20"/>
                <w:lang w:val="es-CR"/>
              </w:rPr>
              <w:t xml:space="preserve">    </w:t>
            </w:r>
            <w:r w:rsidRPr="00D73185">
              <w:rPr>
                <w:rFonts w:asciiTheme="minorHAnsi" w:hAnsiTheme="minorHAnsi" w:cstheme="minorHAnsi"/>
                <w:color w:val="0F1115"/>
                <w:sz w:val="20"/>
                <w:szCs w:val="20"/>
                <w:lang w:val="es-CR"/>
              </w:rPr>
              <w:t>y SELECT para confirmar.</w:t>
            </w:r>
          </w:p>
          <w:p w:rsidR="00962C04" w:rsidRPr="00D73185" w:rsidRDefault="00D73185" w:rsidP="00D73185">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D73185">
              <w:rPr>
                <w:rFonts w:asciiTheme="minorHAnsi" w:hAnsiTheme="minorHAnsi" w:cstheme="minorHAnsi"/>
                <w:color w:val="0F1115"/>
                <w:sz w:val="20"/>
                <w:szCs w:val="20"/>
                <w:lang w:val="es-CR"/>
              </w:rPr>
              <w:t>Finalmente, presione</w:t>
            </w:r>
            <w:r w:rsidR="00241477">
              <w:rPr>
                <w:rFonts w:asciiTheme="minorHAnsi" w:hAnsiTheme="minorHAnsi" w:cstheme="minorHAnsi"/>
                <w:color w:val="0F1115"/>
                <w:sz w:val="20"/>
                <w:szCs w:val="20"/>
                <w:lang w:val="es-CR"/>
              </w:rPr>
              <w:t xml:space="preserve"> </w:t>
            </w:r>
            <w:r w:rsidR="00241477">
              <w:rPr>
                <w:rFonts w:asciiTheme="minorHAnsi" w:hAnsiTheme="minorHAnsi" w:cstheme="minorHAnsi"/>
                <w:noProof/>
                <w:color w:val="0F1115"/>
                <w:sz w:val="20"/>
                <w:szCs w:val="20"/>
              </w:rPr>
              <w:drawing>
                <wp:inline distT="0" distB="0" distL="0" distR="0" wp14:anchorId="0550A1A3" wp14:editId="01558C89">
                  <wp:extent cx="103449" cy="99647"/>
                  <wp:effectExtent l="0" t="0" r="0" b="0"/>
                  <wp:docPr id="52" name="Imagen 52" descr="C:\Users\MO\AppData\Local\Microsoft\Windows\INetCache\Content.Word\Copia de IMAGENES PARA ECOMMERCE - 2026-04-15T155645.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O\AppData\Local\Microsoft\Windows\INetCache\Content.Word\Copia de IMAGENES PARA ECOMMERCE - 2026-04-15T155645.78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4" cy="102570"/>
                          </a:xfrm>
                          <a:prstGeom prst="rect">
                            <a:avLst/>
                          </a:prstGeom>
                          <a:noFill/>
                          <a:ln>
                            <a:noFill/>
                          </a:ln>
                        </pic:spPr>
                      </pic:pic>
                    </a:graphicData>
                  </a:graphic>
                </wp:inline>
              </w:drawing>
            </w:r>
            <w:r w:rsidRPr="00D73185">
              <w:rPr>
                <w:rFonts w:asciiTheme="minorHAnsi" w:hAnsiTheme="minorHAnsi" w:cstheme="minorHAnsi"/>
                <w:color w:val="0F1115"/>
                <w:sz w:val="20"/>
                <w:szCs w:val="20"/>
                <w:lang w:val="es-CR"/>
              </w:rPr>
              <w:t xml:space="preserve"> para iniciar el programa.</w:t>
            </w:r>
          </w:p>
        </w:tc>
        <w:tc>
          <w:tcPr>
            <w:tcW w:w="3446" w:type="dxa"/>
          </w:tcPr>
          <w:p w:rsidR="00962C04" w:rsidRDefault="00ED17E1" w:rsidP="0031202F">
            <w:pPr>
              <w:tabs>
                <w:tab w:val="left" w:pos="5225"/>
              </w:tabs>
              <w:rPr>
                <w:sz w:val="24"/>
                <w:szCs w:val="24"/>
                <w:lang w:val="es-CR"/>
              </w:rPr>
            </w:pPr>
            <w:r w:rsidRPr="00ED17E1">
              <w:rPr>
                <w:noProof/>
                <w:sz w:val="24"/>
                <w:szCs w:val="24"/>
              </w:rPr>
              <w:lastRenderedPageBreak/>
              <w:drawing>
                <wp:anchor distT="0" distB="0" distL="114300" distR="114300" simplePos="0" relativeHeight="251721728" behindDoc="1" locked="0" layoutInCell="1" allowOverlap="1">
                  <wp:simplePos x="0" y="0"/>
                  <wp:positionH relativeFrom="column">
                    <wp:posOffset>25986</wp:posOffset>
                  </wp:positionH>
                  <wp:positionV relativeFrom="paragraph">
                    <wp:posOffset>1384593</wp:posOffset>
                  </wp:positionV>
                  <wp:extent cx="2063115" cy="715010"/>
                  <wp:effectExtent l="0" t="0" r="0" b="889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3115" cy="715010"/>
                          </a:xfrm>
                          <a:prstGeom prst="rect">
                            <a:avLst/>
                          </a:prstGeom>
                          <a:noFill/>
                          <a:ln>
                            <a:noFill/>
                          </a:ln>
                        </pic:spPr>
                      </pic:pic>
                    </a:graphicData>
                  </a:graphic>
                </wp:anchor>
              </w:drawing>
            </w:r>
          </w:p>
        </w:tc>
      </w:tr>
    </w:tbl>
    <w:p w:rsidR="00C21CDF" w:rsidRPr="0031202F" w:rsidRDefault="00C21CDF" w:rsidP="0031202F">
      <w:pPr>
        <w:tabs>
          <w:tab w:val="left" w:pos="5225"/>
        </w:tabs>
        <w:rPr>
          <w:sz w:val="24"/>
          <w:szCs w:val="24"/>
          <w:lang w:val="es-CR"/>
        </w:rPr>
      </w:pPr>
    </w:p>
    <w:p w:rsidR="007D0122" w:rsidRDefault="007D0122" w:rsidP="007D0122">
      <w:pPr>
        <w:tabs>
          <w:tab w:val="left" w:pos="5225"/>
        </w:tabs>
        <w:rPr>
          <w:b/>
          <w:sz w:val="40"/>
          <w:szCs w:val="40"/>
          <w:lang w:val="es-CR"/>
        </w:rPr>
      </w:pPr>
      <w:r w:rsidRPr="007D0122">
        <w:rPr>
          <w:b/>
          <w:sz w:val="40"/>
          <w:szCs w:val="40"/>
          <w:lang w:val="es-CR"/>
        </w:rPr>
        <w:t xml:space="preserve">S-VI. </w:t>
      </w:r>
      <w:r w:rsidR="00241477" w:rsidRPr="00241477">
        <w:rPr>
          <w:b/>
          <w:sz w:val="40"/>
          <w:szCs w:val="40"/>
          <w:lang w:val="es-CR"/>
        </w:rPr>
        <w:t>Función de Auto cocción</w:t>
      </w:r>
    </w:p>
    <w:p w:rsidR="00241477" w:rsidRDefault="00241477" w:rsidP="007D0122">
      <w:pPr>
        <w:tabs>
          <w:tab w:val="left" w:pos="5225"/>
        </w:tabs>
        <w:rPr>
          <w:sz w:val="24"/>
          <w:szCs w:val="24"/>
          <w:lang w:val="es-CR"/>
        </w:rPr>
      </w:pPr>
      <w:r>
        <w:rPr>
          <w:sz w:val="24"/>
          <w:szCs w:val="24"/>
          <w:lang w:val="es-CR"/>
        </w:rPr>
        <w:t>Ejemplo</w:t>
      </w:r>
    </w:p>
    <w:tbl>
      <w:tblPr>
        <w:tblStyle w:val="Tablaconcuadrcula"/>
        <w:tblW w:w="0" w:type="auto"/>
        <w:tblLook w:val="04A0" w:firstRow="1" w:lastRow="0" w:firstColumn="1" w:lastColumn="0" w:noHBand="0" w:noVBand="1"/>
      </w:tblPr>
      <w:tblGrid>
        <w:gridCol w:w="1271"/>
        <w:gridCol w:w="4131"/>
        <w:gridCol w:w="3426"/>
      </w:tblGrid>
      <w:tr w:rsidR="00241477" w:rsidTr="00A30A86">
        <w:tc>
          <w:tcPr>
            <w:tcW w:w="1271" w:type="dxa"/>
          </w:tcPr>
          <w:p w:rsidR="00241477" w:rsidRDefault="00241477" w:rsidP="00241477">
            <w:pPr>
              <w:tabs>
                <w:tab w:val="left" w:pos="5225"/>
              </w:tabs>
              <w:jc w:val="center"/>
              <w:rPr>
                <w:sz w:val="24"/>
                <w:szCs w:val="24"/>
                <w:lang w:val="es-CR"/>
              </w:rPr>
            </w:pPr>
            <w:r>
              <w:rPr>
                <w:sz w:val="24"/>
                <w:szCs w:val="24"/>
                <w:lang w:val="es-CR"/>
              </w:rPr>
              <w:t>SIMBOLO</w:t>
            </w:r>
          </w:p>
        </w:tc>
        <w:tc>
          <w:tcPr>
            <w:tcW w:w="4131" w:type="dxa"/>
          </w:tcPr>
          <w:p w:rsidR="00241477" w:rsidRDefault="00241477" w:rsidP="00241477">
            <w:pPr>
              <w:tabs>
                <w:tab w:val="left" w:pos="5225"/>
              </w:tabs>
              <w:jc w:val="center"/>
              <w:rPr>
                <w:sz w:val="24"/>
                <w:szCs w:val="24"/>
                <w:lang w:val="es-CR"/>
              </w:rPr>
            </w:pPr>
            <w:r>
              <w:rPr>
                <w:sz w:val="24"/>
                <w:szCs w:val="24"/>
                <w:lang w:val="es-CR"/>
              </w:rPr>
              <w:t>DESCRIPCIÓN</w:t>
            </w:r>
          </w:p>
        </w:tc>
        <w:tc>
          <w:tcPr>
            <w:tcW w:w="3426" w:type="dxa"/>
          </w:tcPr>
          <w:p w:rsidR="00241477" w:rsidRDefault="00241477" w:rsidP="00241477">
            <w:pPr>
              <w:tabs>
                <w:tab w:val="left" w:pos="5225"/>
              </w:tabs>
              <w:jc w:val="center"/>
              <w:rPr>
                <w:sz w:val="24"/>
                <w:szCs w:val="24"/>
                <w:lang w:val="es-CR"/>
              </w:rPr>
            </w:pPr>
            <w:r>
              <w:rPr>
                <w:sz w:val="24"/>
                <w:szCs w:val="24"/>
                <w:lang w:val="es-CR"/>
              </w:rPr>
              <w:t>PANTALLA</w:t>
            </w:r>
          </w:p>
        </w:tc>
      </w:tr>
      <w:tr w:rsidR="00241477" w:rsidRPr="00BB2F2E" w:rsidTr="00A30A86">
        <w:tc>
          <w:tcPr>
            <w:tcW w:w="1271" w:type="dxa"/>
          </w:tcPr>
          <w:p w:rsidR="00241477" w:rsidRDefault="00A30A86" w:rsidP="00A30A86">
            <w:pPr>
              <w:tabs>
                <w:tab w:val="left" w:pos="5225"/>
              </w:tabs>
              <w:jc w:val="center"/>
              <w:rPr>
                <w:sz w:val="24"/>
                <w:szCs w:val="24"/>
                <w:lang w:val="es-CR"/>
              </w:rPr>
            </w:pPr>
            <w:r w:rsidRPr="00A30A86">
              <w:rPr>
                <w:noProof/>
                <w:sz w:val="24"/>
                <w:szCs w:val="24"/>
              </w:rPr>
              <w:drawing>
                <wp:anchor distT="0" distB="0" distL="114300" distR="114300" simplePos="0" relativeHeight="251729920" behindDoc="1" locked="0" layoutInCell="1" allowOverlap="1">
                  <wp:simplePos x="0" y="0"/>
                  <wp:positionH relativeFrom="column">
                    <wp:posOffset>107950</wp:posOffset>
                  </wp:positionH>
                  <wp:positionV relativeFrom="paragraph">
                    <wp:posOffset>465748</wp:posOffset>
                  </wp:positionV>
                  <wp:extent cx="451485" cy="556895"/>
                  <wp:effectExtent l="0" t="0" r="571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 cy="556895"/>
                          </a:xfrm>
                          <a:prstGeom prst="rect">
                            <a:avLst/>
                          </a:prstGeom>
                          <a:noFill/>
                          <a:ln>
                            <a:noFill/>
                          </a:ln>
                        </pic:spPr>
                      </pic:pic>
                    </a:graphicData>
                  </a:graphic>
                </wp:anchor>
              </w:drawing>
            </w:r>
          </w:p>
        </w:tc>
        <w:tc>
          <w:tcPr>
            <w:tcW w:w="4131" w:type="dxa"/>
          </w:tcPr>
          <w:p w:rsidR="00A30A86" w:rsidRPr="00A30A86" w:rsidRDefault="00A30A86" w:rsidP="00A30A86">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A30A86">
              <w:rPr>
                <w:rStyle w:val="Textoennegrita"/>
                <w:rFonts w:asciiTheme="minorHAnsi" w:hAnsiTheme="minorHAnsi" w:cstheme="minorHAnsi"/>
                <w:color w:val="0F1115"/>
                <w:sz w:val="20"/>
                <w:szCs w:val="20"/>
                <w:lang w:val="es-CR"/>
              </w:rPr>
              <w:t>Leche (Programa automático)</w:t>
            </w:r>
          </w:p>
          <w:p w:rsidR="00A30A86" w:rsidRPr="00A30A86" w:rsidRDefault="00A30A86" w:rsidP="00A30A86">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A30A86">
              <w:rPr>
                <w:rFonts w:asciiTheme="minorHAnsi" w:hAnsiTheme="minorHAnsi" w:cstheme="minorHAnsi"/>
                <w:color w:val="0F1115"/>
                <w:sz w:val="20"/>
                <w:szCs w:val="20"/>
                <w:lang w:val="es-CR"/>
              </w:rPr>
              <w:t>Presione el botón de Programa automático hasta que se muestre el símbolo de Leche.</w:t>
            </w:r>
          </w:p>
          <w:p w:rsidR="00A30A86" w:rsidRPr="00A30A86" w:rsidRDefault="00A30A86" w:rsidP="00A30A86">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A30A86">
              <w:rPr>
                <w:rFonts w:asciiTheme="minorHAnsi" w:hAnsiTheme="minorHAnsi" w:cstheme="minorHAnsi"/>
                <w:color w:val="0F1115"/>
                <w:sz w:val="20"/>
                <w:szCs w:val="20"/>
                <w:lang w:val="es-CR"/>
              </w:rPr>
              <w:t>Presione °C/W/g para entrar en la selección de peso.</w:t>
            </w:r>
          </w:p>
          <w:p w:rsidR="00A30A86" w:rsidRPr="00A30A86" w:rsidRDefault="00A30A86" w:rsidP="00A30A86">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Pr>
                <w:noProof/>
              </w:rPr>
              <w:drawing>
                <wp:anchor distT="0" distB="0" distL="114300" distR="114300" simplePos="0" relativeHeight="251723776" behindDoc="0" locked="0" layoutInCell="1" allowOverlap="1" wp14:anchorId="084B75F4" wp14:editId="51F8B47B">
                  <wp:simplePos x="0" y="0"/>
                  <wp:positionH relativeFrom="column">
                    <wp:posOffset>698939</wp:posOffset>
                  </wp:positionH>
                  <wp:positionV relativeFrom="paragraph">
                    <wp:posOffset>13628</wp:posOffset>
                  </wp:positionV>
                  <wp:extent cx="99060" cy="154940"/>
                  <wp:effectExtent l="0" t="0" r="0" b="0"/>
                  <wp:wrapNone/>
                  <wp:docPr id="61" name="Imagen 61" descr="C:\Users\MO\AppData\Local\Microsoft\Windows\INetCache\Content.Word\Copia de IMAGENES PARA ECOMMERCE - 2026-04-15T144140.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AppData\Local\Microsoft\Windows\INetCache\Content.Word\Copia de IMAGENES PARA ECOMMERCE - 2026-04-15T144140.4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A86">
              <w:rPr>
                <w:rFonts w:asciiTheme="minorHAnsi" w:hAnsiTheme="minorHAnsi" w:cstheme="minorHAnsi"/>
                <w:color w:val="0F1115"/>
                <w:sz w:val="20"/>
                <w:szCs w:val="20"/>
                <w:lang w:val="es-CR"/>
              </w:rPr>
              <w:t xml:space="preserve">Use las teclas </w:t>
            </w:r>
            <w:r>
              <w:rPr>
                <w:rFonts w:asciiTheme="minorHAnsi" w:hAnsiTheme="minorHAnsi" w:cstheme="minorHAnsi"/>
                <w:color w:val="0F1115"/>
                <w:sz w:val="20"/>
                <w:szCs w:val="20"/>
                <w:lang w:val="es-CR"/>
              </w:rPr>
              <w:t xml:space="preserve">   </w:t>
            </w:r>
            <w:r w:rsidRPr="00A30A86">
              <w:rPr>
                <w:rFonts w:asciiTheme="minorHAnsi" w:hAnsiTheme="minorHAnsi" w:cstheme="minorHAnsi"/>
                <w:color w:val="0F1115"/>
                <w:sz w:val="20"/>
                <w:szCs w:val="20"/>
                <w:lang w:val="es-CR"/>
              </w:rPr>
              <w:t>para ajustar el peso y presione SELECT para confirmar.</w:t>
            </w:r>
          </w:p>
          <w:p w:rsidR="00A30A86" w:rsidRPr="00A30A86" w:rsidRDefault="00A30A86" w:rsidP="00A30A86">
            <w:pPr>
              <w:pStyle w:val="ds-markdown-paragraph"/>
              <w:shd w:val="clear" w:color="auto" w:fill="FFFFFF"/>
              <w:spacing w:before="0" w:beforeAutospacing="0" w:after="0" w:afterAutospacing="0"/>
              <w:rPr>
                <w:rFonts w:asciiTheme="minorHAnsi" w:hAnsiTheme="minorHAnsi" w:cstheme="minorHAnsi"/>
                <w:color w:val="0F1115"/>
                <w:sz w:val="20"/>
                <w:szCs w:val="20"/>
                <w:lang w:val="es-CR"/>
              </w:rPr>
            </w:pPr>
            <w:r w:rsidRPr="00A30A86">
              <w:rPr>
                <w:rFonts w:asciiTheme="minorHAnsi" w:hAnsiTheme="minorHAnsi" w:cstheme="minorHAnsi"/>
                <w:color w:val="0F1115"/>
                <w:sz w:val="20"/>
                <w:szCs w:val="20"/>
                <w:lang w:val="es-CR"/>
              </w:rPr>
              <w:t>El tiempo predeterminado se ajustará según el peso seleccionado.</w:t>
            </w:r>
          </w:p>
          <w:p w:rsidR="00241477" w:rsidRPr="00A30A86" w:rsidRDefault="00A30A86" w:rsidP="00A30A86">
            <w:pPr>
              <w:pStyle w:val="ds-markdown-paragraph"/>
              <w:shd w:val="clear" w:color="auto" w:fill="FFFFFF"/>
              <w:spacing w:before="0" w:beforeAutospacing="0" w:after="0" w:afterAutospacing="0"/>
              <w:rPr>
                <w:rFonts w:ascii="Segoe UI" w:hAnsi="Segoe UI" w:cs="Segoe UI"/>
                <w:color w:val="0F1115"/>
                <w:lang w:val="es-CR"/>
              </w:rPr>
            </w:pPr>
            <w:r w:rsidRPr="00A30A86">
              <w:rPr>
                <w:rFonts w:asciiTheme="minorHAnsi" w:hAnsiTheme="minorHAnsi" w:cstheme="minorHAnsi"/>
                <w:color w:val="0F1115"/>
                <w:sz w:val="20"/>
                <w:szCs w:val="20"/>
                <w:lang w:val="es-CR"/>
              </w:rPr>
              <w:t>Finalmente, presione</w:t>
            </w:r>
            <w:r>
              <w:rPr>
                <w:rFonts w:asciiTheme="minorHAnsi" w:hAnsiTheme="minorHAnsi" w:cstheme="minorHAnsi"/>
                <w:color w:val="0F1115"/>
                <w:sz w:val="20"/>
                <w:szCs w:val="20"/>
                <w:lang w:val="es-CR"/>
              </w:rPr>
              <w:t xml:space="preserve"> </w:t>
            </w:r>
            <w:r>
              <w:rPr>
                <w:rFonts w:asciiTheme="minorHAnsi" w:hAnsiTheme="minorHAnsi" w:cstheme="minorHAnsi"/>
                <w:noProof/>
                <w:color w:val="0F1115"/>
                <w:sz w:val="20"/>
                <w:szCs w:val="20"/>
              </w:rPr>
              <w:drawing>
                <wp:inline distT="0" distB="0" distL="0" distR="0" wp14:anchorId="4122748C" wp14:editId="61DE05E2">
                  <wp:extent cx="103449" cy="99647"/>
                  <wp:effectExtent l="0" t="0" r="0" b="0"/>
                  <wp:docPr id="62" name="Imagen 62" descr="C:\Users\MO\AppData\Local\Microsoft\Windows\INetCache\Content.Word\Copia de IMAGENES PARA ECOMMERCE - 2026-04-15T155645.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O\AppData\Local\Microsoft\Windows\INetCache\Content.Word\Copia de IMAGENES PARA ECOMMERCE - 2026-04-15T155645.78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4" cy="102570"/>
                          </a:xfrm>
                          <a:prstGeom prst="rect">
                            <a:avLst/>
                          </a:prstGeom>
                          <a:noFill/>
                          <a:ln>
                            <a:noFill/>
                          </a:ln>
                        </pic:spPr>
                      </pic:pic>
                    </a:graphicData>
                  </a:graphic>
                </wp:inline>
              </w:drawing>
            </w:r>
            <w:r w:rsidRPr="00A30A86">
              <w:rPr>
                <w:rFonts w:asciiTheme="minorHAnsi" w:hAnsiTheme="minorHAnsi" w:cstheme="minorHAnsi"/>
                <w:color w:val="0F1115"/>
                <w:sz w:val="20"/>
                <w:szCs w:val="20"/>
                <w:lang w:val="es-CR"/>
              </w:rPr>
              <w:t xml:space="preserve"> para iniciar el programa.</w:t>
            </w:r>
          </w:p>
        </w:tc>
        <w:tc>
          <w:tcPr>
            <w:tcW w:w="3426" w:type="dxa"/>
          </w:tcPr>
          <w:p w:rsidR="00241477" w:rsidRDefault="00A30A86" w:rsidP="007D0122">
            <w:pPr>
              <w:tabs>
                <w:tab w:val="left" w:pos="5225"/>
              </w:tabs>
              <w:rPr>
                <w:sz w:val="24"/>
                <w:szCs w:val="24"/>
                <w:lang w:val="es-CR"/>
              </w:rPr>
            </w:pPr>
            <w:r w:rsidRPr="00A30A86">
              <w:rPr>
                <w:noProof/>
                <w:sz w:val="24"/>
                <w:szCs w:val="24"/>
              </w:rPr>
              <w:drawing>
                <wp:anchor distT="0" distB="0" distL="114300" distR="114300" simplePos="0" relativeHeight="251728896" behindDoc="1" locked="0" layoutInCell="1" allowOverlap="1">
                  <wp:simplePos x="0" y="0"/>
                  <wp:positionH relativeFrom="column">
                    <wp:posOffset>-10453</wp:posOffset>
                  </wp:positionH>
                  <wp:positionV relativeFrom="paragraph">
                    <wp:posOffset>519137</wp:posOffset>
                  </wp:positionV>
                  <wp:extent cx="2033905" cy="709295"/>
                  <wp:effectExtent l="0" t="0" r="444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3905" cy="709295"/>
                          </a:xfrm>
                          <a:prstGeom prst="rect">
                            <a:avLst/>
                          </a:prstGeom>
                          <a:noFill/>
                          <a:ln>
                            <a:noFill/>
                          </a:ln>
                        </pic:spPr>
                      </pic:pic>
                    </a:graphicData>
                  </a:graphic>
                </wp:anchor>
              </w:drawing>
            </w:r>
          </w:p>
        </w:tc>
      </w:tr>
    </w:tbl>
    <w:p w:rsidR="00A30A86" w:rsidRDefault="00A30A86" w:rsidP="007D0122">
      <w:pPr>
        <w:tabs>
          <w:tab w:val="left" w:pos="5225"/>
        </w:tabs>
        <w:rPr>
          <w:sz w:val="24"/>
          <w:szCs w:val="24"/>
          <w:lang w:val="es-CR"/>
        </w:rPr>
      </w:pPr>
    </w:p>
    <w:p w:rsidR="00A30A86" w:rsidRPr="00A30A86" w:rsidRDefault="00A30A86" w:rsidP="007D0122">
      <w:pPr>
        <w:tabs>
          <w:tab w:val="left" w:pos="5225"/>
        </w:tabs>
        <w:rPr>
          <w:sz w:val="24"/>
          <w:szCs w:val="24"/>
          <w:lang w:val="es-CR"/>
        </w:rPr>
      </w:pPr>
      <w:r w:rsidRPr="00A30A86">
        <w:rPr>
          <w:sz w:val="24"/>
          <w:szCs w:val="24"/>
          <w:lang w:val="es-CR"/>
        </w:rPr>
        <w:t>FUNCIONES DE AUTO COCCIÓN</w:t>
      </w:r>
    </w:p>
    <w:tbl>
      <w:tblPr>
        <w:tblStyle w:val="Tablaconcuadrcula"/>
        <w:tblW w:w="0" w:type="auto"/>
        <w:tblLook w:val="04A0" w:firstRow="1" w:lastRow="0" w:firstColumn="1" w:lastColumn="0" w:noHBand="0" w:noVBand="1"/>
      </w:tblPr>
      <w:tblGrid>
        <w:gridCol w:w="1763"/>
        <w:gridCol w:w="1772"/>
        <w:gridCol w:w="1765"/>
        <w:gridCol w:w="1764"/>
        <w:gridCol w:w="1764"/>
      </w:tblGrid>
      <w:tr w:rsidR="00A30A86" w:rsidTr="00A30A86">
        <w:tc>
          <w:tcPr>
            <w:tcW w:w="1763" w:type="dxa"/>
          </w:tcPr>
          <w:p w:rsidR="00A30A86" w:rsidRPr="00A30A86" w:rsidRDefault="00A30A86" w:rsidP="00A30A86">
            <w:pPr>
              <w:tabs>
                <w:tab w:val="left" w:pos="5225"/>
              </w:tabs>
              <w:jc w:val="center"/>
              <w:rPr>
                <w:sz w:val="20"/>
                <w:szCs w:val="20"/>
                <w:lang w:val="es-CR"/>
              </w:rPr>
            </w:pPr>
            <w:r w:rsidRPr="00A30A86">
              <w:rPr>
                <w:sz w:val="20"/>
                <w:szCs w:val="20"/>
                <w:lang w:val="es-CR"/>
              </w:rPr>
              <w:t>SIMBOLO</w:t>
            </w:r>
          </w:p>
        </w:tc>
        <w:tc>
          <w:tcPr>
            <w:tcW w:w="1772" w:type="dxa"/>
          </w:tcPr>
          <w:p w:rsidR="00A30A86" w:rsidRPr="00A30A86" w:rsidRDefault="00A30A86" w:rsidP="00A30A86">
            <w:pPr>
              <w:tabs>
                <w:tab w:val="left" w:pos="5225"/>
              </w:tabs>
              <w:jc w:val="center"/>
              <w:rPr>
                <w:sz w:val="20"/>
                <w:szCs w:val="20"/>
                <w:lang w:val="es-CR"/>
              </w:rPr>
            </w:pPr>
            <w:r w:rsidRPr="00A30A86">
              <w:rPr>
                <w:sz w:val="20"/>
                <w:szCs w:val="20"/>
                <w:lang w:val="es-CR"/>
              </w:rPr>
              <w:t>PESO PREDETERMINADO</w:t>
            </w:r>
          </w:p>
        </w:tc>
        <w:tc>
          <w:tcPr>
            <w:tcW w:w="1765" w:type="dxa"/>
          </w:tcPr>
          <w:p w:rsidR="00A30A86" w:rsidRPr="00A30A86" w:rsidRDefault="00A30A86" w:rsidP="00A30A86">
            <w:pPr>
              <w:tabs>
                <w:tab w:val="left" w:pos="5225"/>
              </w:tabs>
              <w:jc w:val="center"/>
              <w:rPr>
                <w:sz w:val="20"/>
                <w:szCs w:val="20"/>
                <w:lang w:val="es-CR"/>
              </w:rPr>
            </w:pPr>
            <w:r w:rsidRPr="00A30A86">
              <w:rPr>
                <w:sz w:val="20"/>
                <w:szCs w:val="20"/>
                <w:lang w:val="es-CR"/>
              </w:rPr>
              <w:t>ALTERNATIVAS DE PESO</w:t>
            </w:r>
          </w:p>
        </w:tc>
        <w:tc>
          <w:tcPr>
            <w:tcW w:w="1764" w:type="dxa"/>
          </w:tcPr>
          <w:p w:rsidR="00A30A86" w:rsidRPr="00A30A86" w:rsidRDefault="00A30A86" w:rsidP="00A30A86">
            <w:pPr>
              <w:tabs>
                <w:tab w:val="left" w:pos="5225"/>
              </w:tabs>
              <w:jc w:val="center"/>
              <w:rPr>
                <w:sz w:val="20"/>
                <w:szCs w:val="20"/>
                <w:lang w:val="es-CR"/>
              </w:rPr>
            </w:pPr>
            <w:r w:rsidRPr="00A30A86">
              <w:rPr>
                <w:sz w:val="20"/>
                <w:szCs w:val="20"/>
                <w:lang w:val="es-CR"/>
              </w:rPr>
              <w:t>FUNCION</w:t>
            </w:r>
          </w:p>
        </w:tc>
        <w:tc>
          <w:tcPr>
            <w:tcW w:w="1764" w:type="dxa"/>
          </w:tcPr>
          <w:p w:rsidR="00A30A86" w:rsidRPr="00A30A86" w:rsidRDefault="00A30A86" w:rsidP="00A30A86">
            <w:pPr>
              <w:tabs>
                <w:tab w:val="left" w:pos="5225"/>
              </w:tabs>
              <w:jc w:val="center"/>
              <w:rPr>
                <w:sz w:val="20"/>
                <w:szCs w:val="20"/>
                <w:lang w:val="es-CR"/>
              </w:rPr>
            </w:pPr>
            <w:r w:rsidRPr="00A30A86">
              <w:rPr>
                <w:sz w:val="20"/>
                <w:szCs w:val="20"/>
                <w:lang w:val="es-CR"/>
              </w:rPr>
              <w:t>DURACIÓN</w:t>
            </w:r>
          </w:p>
        </w:tc>
      </w:tr>
      <w:tr w:rsidR="00A30A86" w:rsidTr="00A30A86">
        <w:trPr>
          <w:trHeight w:val="370"/>
        </w:trPr>
        <w:tc>
          <w:tcPr>
            <w:tcW w:w="1763" w:type="dxa"/>
            <w:vMerge w:val="restart"/>
          </w:tcPr>
          <w:p w:rsidR="00A30A86" w:rsidRPr="00A30A86" w:rsidRDefault="00A30A86" w:rsidP="00A30A86">
            <w:pPr>
              <w:tabs>
                <w:tab w:val="left" w:pos="5225"/>
              </w:tabs>
              <w:jc w:val="center"/>
              <w:rPr>
                <w:rFonts w:cstheme="minorHAnsi"/>
                <w:sz w:val="20"/>
                <w:szCs w:val="20"/>
                <w:lang w:val="es-CR"/>
              </w:rPr>
            </w:pPr>
            <w:r w:rsidRPr="00A30A86">
              <w:rPr>
                <w:rFonts w:cstheme="minorHAnsi"/>
                <w:noProof/>
                <w:sz w:val="20"/>
                <w:szCs w:val="20"/>
              </w:rPr>
              <w:drawing>
                <wp:inline distT="0" distB="0" distL="0" distR="0" wp14:anchorId="52ED2452" wp14:editId="6E973228">
                  <wp:extent cx="302549" cy="351692"/>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596" cy="359884"/>
                          </a:xfrm>
                          <a:prstGeom prst="rect">
                            <a:avLst/>
                          </a:prstGeom>
                          <a:noFill/>
                          <a:ln>
                            <a:noFill/>
                          </a:ln>
                        </pic:spPr>
                      </pic:pic>
                    </a:graphicData>
                  </a:graphic>
                </wp:inline>
              </w:drawing>
            </w:r>
          </w:p>
          <w:p w:rsidR="00A30A86" w:rsidRPr="00A30A86" w:rsidRDefault="00A30A86" w:rsidP="00A30A86">
            <w:pPr>
              <w:tabs>
                <w:tab w:val="left" w:pos="5225"/>
              </w:tabs>
              <w:jc w:val="center"/>
              <w:rPr>
                <w:rFonts w:cstheme="minorHAnsi"/>
                <w:noProof/>
                <w:sz w:val="20"/>
                <w:szCs w:val="20"/>
              </w:rPr>
            </w:pPr>
            <w:r w:rsidRPr="00A30A86">
              <w:rPr>
                <w:rFonts w:cstheme="minorHAnsi"/>
                <w:sz w:val="20"/>
                <w:szCs w:val="20"/>
                <w:lang w:val="es-CR"/>
              </w:rPr>
              <w:t>Leche</w:t>
            </w:r>
          </w:p>
        </w:tc>
        <w:tc>
          <w:tcPr>
            <w:tcW w:w="1772" w:type="dxa"/>
            <w:vMerge w:val="restart"/>
          </w:tcPr>
          <w:p w:rsidR="00A30A86" w:rsidRPr="00A30A86" w:rsidRDefault="00A30A86" w:rsidP="00A30A86">
            <w:pPr>
              <w:tabs>
                <w:tab w:val="left" w:pos="5225"/>
              </w:tabs>
              <w:jc w:val="center"/>
              <w:rPr>
                <w:rFonts w:cstheme="minorHAnsi"/>
                <w:sz w:val="20"/>
                <w:szCs w:val="20"/>
                <w:lang w:val="es-CR"/>
              </w:rPr>
            </w:pPr>
          </w:p>
          <w:p w:rsidR="00A30A86" w:rsidRPr="00A30A86" w:rsidRDefault="00A30A86" w:rsidP="00A30A86">
            <w:pPr>
              <w:tabs>
                <w:tab w:val="left" w:pos="5225"/>
              </w:tabs>
              <w:jc w:val="center"/>
              <w:rPr>
                <w:rFonts w:cstheme="minorHAnsi"/>
                <w:sz w:val="20"/>
                <w:szCs w:val="20"/>
                <w:lang w:val="es-CR"/>
              </w:rPr>
            </w:pPr>
          </w:p>
          <w:p w:rsidR="00A30A86" w:rsidRPr="00A30A86" w:rsidRDefault="00A30A86" w:rsidP="00A30A86">
            <w:pPr>
              <w:tabs>
                <w:tab w:val="left" w:pos="5225"/>
              </w:tabs>
              <w:jc w:val="center"/>
              <w:rPr>
                <w:rFonts w:cstheme="minorHAnsi"/>
                <w:sz w:val="20"/>
                <w:szCs w:val="20"/>
                <w:lang w:val="es-CR"/>
              </w:rPr>
            </w:pPr>
            <w:r w:rsidRPr="00A30A86">
              <w:rPr>
                <w:rFonts w:cstheme="minorHAnsi"/>
                <w:sz w:val="20"/>
                <w:szCs w:val="20"/>
                <w:lang w:val="es-CR"/>
              </w:rPr>
              <w:t>250g</w:t>
            </w:r>
          </w:p>
        </w:tc>
        <w:tc>
          <w:tcPr>
            <w:tcW w:w="1765" w:type="dxa"/>
          </w:tcPr>
          <w:p w:rsidR="00A30A86" w:rsidRPr="00A30A86" w:rsidRDefault="00A30A86" w:rsidP="009136E9">
            <w:pPr>
              <w:tabs>
                <w:tab w:val="left" w:pos="5225"/>
              </w:tabs>
              <w:jc w:val="center"/>
              <w:rPr>
                <w:rFonts w:cstheme="minorHAnsi"/>
                <w:sz w:val="20"/>
                <w:szCs w:val="20"/>
                <w:lang w:val="es-CR"/>
              </w:rPr>
            </w:pPr>
            <w:r w:rsidRPr="00A30A86">
              <w:rPr>
                <w:rFonts w:cstheme="minorHAnsi"/>
                <w:sz w:val="20"/>
                <w:szCs w:val="20"/>
                <w:lang w:val="es-CR"/>
              </w:rPr>
              <w:t>250</w:t>
            </w:r>
          </w:p>
        </w:tc>
        <w:tc>
          <w:tcPr>
            <w:tcW w:w="1764" w:type="dxa"/>
          </w:tcPr>
          <w:p w:rsidR="00A30A86" w:rsidRDefault="00A30A86" w:rsidP="00A30A86">
            <w:pPr>
              <w:tabs>
                <w:tab w:val="left" w:pos="5225"/>
              </w:tabs>
              <w:jc w:val="center"/>
              <w:rPr>
                <w:rFonts w:cstheme="minorHAnsi"/>
                <w:sz w:val="20"/>
                <w:szCs w:val="20"/>
                <w:lang w:val="es-CR"/>
              </w:rPr>
            </w:pPr>
          </w:p>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Microondas</w:t>
            </w:r>
          </w:p>
        </w:tc>
        <w:tc>
          <w:tcPr>
            <w:tcW w:w="1764" w:type="dxa"/>
          </w:tcPr>
          <w:p w:rsidR="00A30A86" w:rsidRDefault="00A30A86" w:rsidP="00A30A86">
            <w:pPr>
              <w:tabs>
                <w:tab w:val="left" w:pos="5225"/>
              </w:tabs>
              <w:jc w:val="center"/>
              <w:rPr>
                <w:rFonts w:cstheme="minorHAnsi"/>
                <w:sz w:val="20"/>
                <w:szCs w:val="20"/>
                <w:lang w:val="es-CR"/>
              </w:rPr>
            </w:pPr>
          </w:p>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2</w:t>
            </w:r>
          </w:p>
        </w:tc>
      </w:tr>
      <w:tr w:rsidR="00A30A86" w:rsidTr="009136E9">
        <w:trPr>
          <w:trHeight w:val="305"/>
        </w:trPr>
        <w:tc>
          <w:tcPr>
            <w:tcW w:w="1763" w:type="dxa"/>
            <w:vMerge/>
          </w:tcPr>
          <w:p w:rsidR="00A30A86" w:rsidRPr="00A30A86" w:rsidRDefault="00A30A86" w:rsidP="00A30A86">
            <w:pPr>
              <w:tabs>
                <w:tab w:val="left" w:pos="5225"/>
              </w:tabs>
              <w:jc w:val="center"/>
              <w:rPr>
                <w:rFonts w:cstheme="minorHAnsi"/>
                <w:sz w:val="20"/>
                <w:szCs w:val="20"/>
                <w:lang w:val="es-CR"/>
              </w:rPr>
            </w:pPr>
          </w:p>
        </w:tc>
        <w:tc>
          <w:tcPr>
            <w:tcW w:w="1772" w:type="dxa"/>
            <w:vMerge/>
          </w:tcPr>
          <w:p w:rsidR="00A30A86" w:rsidRPr="00A30A86" w:rsidRDefault="00A30A86" w:rsidP="00A30A86">
            <w:pPr>
              <w:tabs>
                <w:tab w:val="left" w:pos="5225"/>
              </w:tabs>
              <w:jc w:val="center"/>
              <w:rPr>
                <w:rFonts w:cstheme="minorHAnsi"/>
                <w:sz w:val="20"/>
                <w:szCs w:val="20"/>
                <w:lang w:val="es-CR"/>
              </w:rPr>
            </w:pPr>
          </w:p>
        </w:tc>
        <w:tc>
          <w:tcPr>
            <w:tcW w:w="1765" w:type="dxa"/>
          </w:tcPr>
          <w:p w:rsidR="00A30A86" w:rsidRPr="00A30A86" w:rsidRDefault="00A30A86" w:rsidP="009136E9">
            <w:pPr>
              <w:tabs>
                <w:tab w:val="left" w:pos="5225"/>
              </w:tabs>
              <w:jc w:val="center"/>
              <w:rPr>
                <w:rFonts w:cstheme="minorHAnsi"/>
                <w:sz w:val="20"/>
                <w:szCs w:val="20"/>
                <w:lang w:val="es-CR"/>
              </w:rPr>
            </w:pPr>
            <w:r w:rsidRPr="00A30A86">
              <w:rPr>
                <w:rFonts w:cstheme="minorHAnsi"/>
                <w:sz w:val="20"/>
                <w:szCs w:val="20"/>
                <w:lang w:val="es-CR"/>
              </w:rPr>
              <w:t>500</w:t>
            </w:r>
          </w:p>
        </w:tc>
        <w:tc>
          <w:tcPr>
            <w:tcW w:w="1764" w:type="dxa"/>
          </w:tcPr>
          <w:p w:rsidR="00A30A86" w:rsidRPr="00A30A86" w:rsidRDefault="009136E9" w:rsidP="00A30A86">
            <w:pPr>
              <w:tabs>
                <w:tab w:val="left" w:pos="5225"/>
              </w:tabs>
              <w:jc w:val="center"/>
              <w:rPr>
                <w:rFonts w:cstheme="minorHAnsi"/>
                <w:sz w:val="20"/>
                <w:szCs w:val="20"/>
                <w:lang w:val="es-CR"/>
              </w:rPr>
            </w:pPr>
            <w:r>
              <w:rPr>
                <w:rFonts w:cstheme="minorHAnsi"/>
                <w:sz w:val="20"/>
                <w:szCs w:val="20"/>
                <w:lang w:val="es-CR"/>
              </w:rPr>
              <w:t>Microondas</w:t>
            </w:r>
          </w:p>
        </w:tc>
        <w:tc>
          <w:tcPr>
            <w:tcW w:w="1764" w:type="dxa"/>
          </w:tcPr>
          <w:p w:rsidR="00A30A86" w:rsidRDefault="00A30A86" w:rsidP="00A30A86">
            <w:pPr>
              <w:tabs>
                <w:tab w:val="left" w:pos="5225"/>
              </w:tabs>
              <w:jc w:val="center"/>
              <w:rPr>
                <w:rFonts w:cstheme="minorHAnsi"/>
                <w:sz w:val="20"/>
                <w:szCs w:val="20"/>
                <w:lang w:val="es-CR"/>
              </w:rPr>
            </w:pPr>
          </w:p>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4</w:t>
            </w:r>
          </w:p>
        </w:tc>
      </w:tr>
      <w:tr w:rsidR="00A30A86" w:rsidTr="00C4254A">
        <w:trPr>
          <w:trHeight w:val="370"/>
        </w:trPr>
        <w:tc>
          <w:tcPr>
            <w:tcW w:w="1763" w:type="dxa"/>
            <w:vMerge w:val="restart"/>
          </w:tcPr>
          <w:p w:rsidR="00A30A86" w:rsidRDefault="00C4254A" w:rsidP="00A30A86">
            <w:pPr>
              <w:tabs>
                <w:tab w:val="left" w:pos="5225"/>
              </w:tabs>
              <w:jc w:val="center"/>
              <w:rPr>
                <w:rFonts w:cstheme="minorHAnsi"/>
                <w:sz w:val="20"/>
                <w:szCs w:val="20"/>
                <w:lang w:val="es-CR"/>
              </w:rPr>
            </w:pPr>
            <w:r w:rsidRPr="00C4254A">
              <w:rPr>
                <w:rFonts w:cstheme="minorHAnsi"/>
                <w:noProof/>
                <w:sz w:val="20"/>
                <w:szCs w:val="20"/>
              </w:rPr>
              <w:drawing>
                <wp:inline distT="0" distB="0" distL="0" distR="0">
                  <wp:extent cx="451485" cy="328295"/>
                  <wp:effectExtent l="0" t="0" r="571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 cy="328295"/>
                          </a:xfrm>
                          <a:prstGeom prst="rect">
                            <a:avLst/>
                          </a:prstGeom>
                          <a:noFill/>
                          <a:ln>
                            <a:noFill/>
                          </a:ln>
                        </pic:spPr>
                      </pic:pic>
                    </a:graphicData>
                  </a:graphic>
                </wp:inline>
              </w:drawing>
            </w:r>
          </w:p>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Sopa</w:t>
            </w:r>
          </w:p>
        </w:tc>
        <w:tc>
          <w:tcPr>
            <w:tcW w:w="1772" w:type="dxa"/>
            <w:vMerge w:val="restart"/>
          </w:tcPr>
          <w:p w:rsidR="00A30A86" w:rsidRDefault="00A30A86" w:rsidP="00A30A86">
            <w:pPr>
              <w:tabs>
                <w:tab w:val="left" w:pos="5225"/>
              </w:tabs>
              <w:jc w:val="center"/>
              <w:rPr>
                <w:rFonts w:cstheme="minorHAnsi"/>
                <w:sz w:val="20"/>
                <w:szCs w:val="20"/>
                <w:lang w:val="es-CR"/>
              </w:rPr>
            </w:pPr>
          </w:p>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500g</w:t>
            </w:r>
          </w:p>
        </w:tc>
        <w:tc>
          <w:tcPr>
            <w:tcW w:w="1765" w:type="dxa"/>
          </w:tcPr>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500</w:t>
            </w:r>
          </w:p>
        </w:tc>
        <w:tc>
          <w:tcPr>
            <w:tcW w:w="1764" w:type="dxa"/>
          </w:tcPr>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Microondas</w:t>
            </w:r>
          </w:p>
        </w:tc>
        <w:tc>
          <w:tcPr>
            <w:tcW w:w="1764" w:type="dxa"/>
          </w:tcPr>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19</w:t>
            </w:r>
          </w:p>
        </w:tc>
      </w:tr>
      <w:tr w:rsidR="00A30A86" w:rsidTr="00A30A86">
        <w:tc>
          <w:tcPr>
            <w:tcW w:w="1763" w:type="dxa"/>
            <w:vMerge/>
          </w:tcPr>
          <w:p w:rsidR="00A30A86" w:rsidRPr="00A30A86" w:rsidRDefault="00A30A86" w:rsidP="00A30A86">
            <w:pPr>
              <w:tabs>
                <w:tab w:val="left" w:pos="5225"/>
              </w:tabs>
              <w:jc w:val="center"/>
              <w:rPr>
                <w:rFonts w:cstheme="minorHAnsi"/>
                <w:sz w:val="20"/>
                <w:szCs w:val="20"/>
                <w:lang w:val="es-CR"/>
              </w:rPr>
            </w:pPr>
          </w:p>
        </w:tc>
        <w:tc>
          <w:tcPr>
            <w:tcW w:w="1772" w:type="dxa"/>
            <w:vMerge/>
          </w:tcPr>
          <w:p w:rsidR="00A30A86" w:rsidRPr="00A30A86" w:rsidRDefault="00A30A86" w:rsidP="00A30A86">
            <w:pPr>
              <w:tabs>
                <w:tab w:val="left" w:pos="5225"/>
              </w:tabs>
              <w:jc w:val="center"/>
              <w:rPr>
                <w:rFonts w:cstheme="minorHAnsi"/>
                <w:sz w:val="20"/>
                <w:szCs w:val="20"/>
                <w:lang w:val="es-CR"/>
              </w:rPr>
            </w:pPr>
          </w:p>
        </w:tc>
        <w:tc>
          <w:tcPr>
            <w:tcW w:w="1765" w:type="dxa"/>
          </w:tcPr>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800</w:t>
            </w:r>
          </w:p>
        </w:tc>
        <w:tc>
          <w:tcPr>
            <w:tcW w:w="1764" w:type="dxa"/>
          </w:tcPr>
          <w:p w:rsidR="00A30A86" w:rsidRDefault="00A30A86" w:rsidP="00A30A86">
            <w:pPr>
              <w:jc w:val="center"/>
            </w:pPr>
            <w:r w:rsidRPr="00C978FA">
              <w:rPr>
                <w:rFonts w:cstheme="minorHAnsi"/>
                <w:sz w:val="20"/>
                <w:szCs w:val="20"/>
                <w:lang w:val="es-CR"/>
              </w:rPr>
              <w:t>Microondas</w:t>
            </w:r>
          </w:p>
        </w:tc>
        <w:tc>
          <w:tcPr>
            <w:tcW w:w="1764" w:type="dxa"/>
          </w:tcPr>
          <w:p w:rsidR="00A30A86" w:rsidRPr="00A30A86" w:rsidRDefault="00A30A86" w:rsidP="00A30A86">
            <w:pPr>
              <w:tabs>
                <w:tab w:val="left" w:pos="5225"/>
              </w:tabs>
              <w:jc w:val="center"/>
              <w:rPr>
                <w:rFonts w:cstheme="minorHAnsi"/>
                <w:sz w:val="20"/>
                <w:szCs w:val="20"/>
                <w:lang w:val="es-CR"/>
              </w:rPr>
            </w:pPr>
            <w:r>
              <w:rPr>
                <w:rFonts w:cstheme="minorHAnsi"/>
                <w:sz w:val="20"/>
                <w:szCs w:val="20"/>
                <w:lang w:val="es-CR"/>
              </w:rPr>
              <w:t>22</w:t>
            </w:r>
          </w:p>
        </w:tc>
      </w:tr>
      <w:tr w:rsidR="00C4254A" w:rsidTr="00C4254A">
        <w:trPr>
          <w:trHeight w:val="452"/>
        </w:trPr>
        <w:tc>
          <w:tcPr>
            <w:tcW w:w="1763" w:type="dxa"/>
            <w:vMerge w:val="restart"/>
          </w:tcPr>
          <w:p w:rsidR="00C4254A" w:rsidRDefault="00C4254A" w:rsidP="00A30A86">
            <w:pPr>
              <w:tabs>
                <w:tab w:val="left" w:pos="5225"/>
              </w:tabs>
              <w:jc w:val="center"/>
              <w:rPr>
                <w:rFonts w:cstheme="minorHAnsi"/>
                <w:sz w:val="20"/>
                <w:szCs w:val="20"/>
                <w:lang w:val="es-CR"/>
              </w:rPr>
            </w:pPr>
            <w:r w:rsidRPr="00C4254A">
              <w:rPr>
                <w:rFonts w:cstheme="minorHAnsi"/>
                <w:noProof/>
                <w:sz w:val="20"/>
                <w:szCs w:val="20"/>
              </w:rPr>
              <w:drawing>
                <wp:inline distT="0" distB="0" distL="0" distR="0">
                  <wp:extent cx="386715" cy="35179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715" cy="351790"/>
                          </a:xfrm>
                          <a:prstGeom prst="rect">
                            <a:avLst/>
                          </a:prstGeom>
                          <a:noFill/>
                          <a:ln>
                            <a:noFill/>
                          </a:ln>
                        </pic:spPr>
                      </pic:pic>
                    </a:graphicData>
                  </a:graphic>
                </wp:inline>
              </w:drawing>
            </w:r>
          </w:p>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Fideos</w:t>
            </w:r>
          </w:p>
        </w:tc>
        <w:tc>
          <w:tcPr>
            <w:tcW w:w="1772" w:type="dxa"/>
            <w:vMerge w:val="restart"/>
          </w:tcPr>
          <w:p w:rsidR="00C4254A" w:rsidRDefault="00C4254A" w:rsidP="00A30A86">
            <w:pPr>
              <w:tabs>
                <w:tab w:val="left" w:pos="5225"/>
              </w:tabs>
              <w:jc w:val="center"/>
              <w:rPr>
                <w:rFonts w:cstheme="minorHAnsi"/>
                <w:sz w:val="20"/>
                <w:szCs w:val="20"/>
                <w:lang w:val="es-CR"/>
              </w:rPr>
            </w:pPr>
          </w:p>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300g</w:t>
            </w: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300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5</w:t>
            </w:r>
          </w:p>
        </w:tc>
      </w:tr>
      <w:tr w:rsidR="00C4254A" w:rsidTr="00A30A86">
        <w:tc>
          <w:tcPr>
            <w:tcW w:w="1763" w:type="dxa"/>
            <w:vMerge/>
          </w:tcPr>
          <w:p w:rsidR="00C4254A" w:rsidRPr="00A30A86" w:rsidRDefault="00C4254A" w:rsidP="00A30A86">
            <w:pPr>
              <w:tabs>
                <w:tab w:val="left" w:pos="5225"/>
              </w:tabs>
              <w:jc w:val="center"/>
              <w:rPr>
                <w:rFonts w:cstheme="minorHAnsi"/>
                <w:sz w:val="20"/>
                <w:szCs w:val="20"/>
                <w:lang w:val="es-CR"/>
              </w:rPr>
            </w:pPr>
          </w:p>
        </w:tc>
        <w:tc>
          <w:tcPr>
            <w:tcW w:w="1772" w:type="dxa"/>
            <w:vMerge/>
          </w:tcPr>
          <w:p w:rsidR="00C4254A" w:rsidRPr="00A30A86" w:rsidRDefault="00C4254A" w:rsidP="00A30A86">
            <w:pPr>
              <w:tabs>
                <w:tab w:val="left" w:pos="5225"/>
              </w:tabs>
              <w:jc w:val="center"/>
              <w:rPr>
                <w:rFonts w:cstheme="minorHAnsi"/>
                <w:sz w:val="20"/>
                <w:szCs w:val="20"/>
                <w:lang w:val="es-CR"/>
              </w:rPr>
            </w:pP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600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8</w:t>
            </w:r>
          </w:p>
        </w:tc>
      </w:tr>
      <w:tr w:rsidR="00C4254A" w:rsidTr="00A30A86">
        <w:tc>
          <w:tcPr>
            <w:tcW w:w="1763" w:type="dxa"/>
            <w:vMerge w:val="restart"/>
          </w:tcPr>
          <w:p w:rsidR="00C4254A" w:rsidRDefault="00C4254A" w:rsidP="00A30A86">
            <w:pPr>
              <w:tabs>
                <w:tab w:val="left" w:pos="5225"/>
              </w:tabs>
              <w:jc w:val="center"/>
              <w:rPr>
                <w:rFonts w:cstheme="minorHAnsi"/>
                <w:sz w:val="20"/>
                <w:szCs w:val="20"/>
                <w:lang w:val="es-CR"/>
              </w:rPr>
            </w:pPr>
          </w:p>
          <w:p w:rsidR="00C4254A" w:rsidRDefault="00C4254A" w:rsidP="00A30A86">
            <w:pPr>
              <w:tabs>
                <w:tab w:val="left" w:pos="5225"/>
              </w:tabs>
              <w:jc w:val="center"/>
              <w:rPr>
                <w:rFonts w:cstheme="minorHAnsi"/>
                <w:sz w:val="20"/>
                <w:szCs w:val="20"/>
                <w:lang w:val="es-CR"/>
              </w:rPr>
            </w:pPr>
          </w:p>
          <w:p w:rsidR="00C4254A" w:rsidRDefault="00C4254A" w:rsidP="00A30A86">
            <w:pPr>
              <w:tabs>
                <w:tab w:val="left" w:pos="5225"/>
              </w:tabs>
              <w:jc w:val="center"/>
              <w:rPr>
                <w:rFonts w:cstheme="minorHAnsi"/>
                <w:sz w:val="20"/>
                <w:szCs w:val="20"/>
                <w:lang w:val="es-CR"/>
              </w:rPr>
            </w:pPr>
            <w:r w:rsidRPr="00C4254A">
              <w:rPr>
                <w:rFonts w:cstheme="minorHAnsi"/>
                <w:noProof/>
                <w:sz w:val="20"/>
                <w:szCs w:val="20"/>
              </w:rPr>
              <w:drawing>
                <wp:inline distT="0" distB="0" distL="0" distR="0" wp14:anchorId="0D2D76C9" wp14:editId="2432AFE6">
                  <wp:extent cx="480695" cy="35179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695" cy="351790"/>
                          </a:xfrm>
                          <a:prstGeom prst="rect">
                            <a:avLst/>
                          </a:prstGeom>
                          <a:noFill/>
                          <a:ln>
                            <a:noFill/>
                          </a:ln>
                        </pic:spPr>
                      </pic:pic>
                    </a:graphicData>
                  </a:graphic>
                </wp:inline>
              </w:drawing>
            </w:r>
          </w:p>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Vegetales</w:t>
            </w:r>
          </w:p>
        </w:tc>
        <w:tc>
          <w:tcPr>
            <w:tcW w:w="1772" w:type="dxa"/>
            <w:vMerge w:val="restart"/>
          </w:tcPr>
          <w:p w:rsidR="00C4254A" w:rsidRDefault="00C4254A" w:rsidP="00A30A86">
            <w:pPr>
              <w:tabs>
                <w:tab w:val="left" w:pos="5225"/>
              </w:tabs>
              <w:jc w:val="center"/>
              <w:rPr>
                <w:rFonts w:cstheme="minorHAnsi"/>
                <w:sz w:val="20"/>
                <w:szCs w:val="20"/>
                <w:lang w:val="es-CR"/>
              </w:rPr>
            </w:pPr>
          </w:p>
          <w:p w:rsidR="00C4254A" w:rsidRDefault="00C4254A" w:rsidP="00A30A86">
            <w:pPr>
              <w:tabs>
                <w:tab w:val="left" w:pos="5225"/>
              </w:tabs>
              <w:jc w:val="center"/>
              <w:rPr>
                <w:rFonts w:cstheme="minorHAnsi"/>
                <w:sz w:val="20"/>
                <w:szCs w:val="20"/>
                <w:lang w:val="es-CR"/>
              </w:rPr>
            </w:pPr>
          </w:p>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200g</w:t>
            </w: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100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2</w:t>
            </w:r>
          </w:p>
        </w:tc>
      </w:tr>
      <w:tr w:rsidR="00C4254A" w:rsidTr="00A30A86">
        <w:tc>
          <w:tcPr>
            <w:tcW w:w="1763" w:type="dxa"/>
            <w:vMerge/>
          </w:tcPr>
          <w:p w:rsidR="00C4254A" w:rsidRPr="00A30A86" w:rsidRDefault="00C4254A" w:rsidP="00A30A86">
            <w:pPr>
              <w:tabs>
                <w:tab w:val="left" w:pos="5225"/>
              </w:tabs>
              <w:jc w:val="center"/>
              <w:rPr>
                <w:rFonts w:cstheme="minorHAnsi"/>
                <w:sz w:val="20"/>
                <w:szCs w:val="20"/>
                <w:lang w:val="es-CR"/>
              </w:rPr>
            </w:pPr>
          </w:p>
        </w:tc>
        <w:tc>
          <w:tcPr>
            <w:tcW w:w="1772" w:type="dxa"/>
            <w:vMerge/>
          </w:tcPr>
          <w:p w:rsidR="00C4254A" w:rsidRPr="00A30A86" w:rsidRDefault="00C4254A" w:rsidP="00A30A86">
            <w:pPr>
              <w:tabs>
                <w:tab w:val="left" w:pos="5225"/>
              </w:tabs>
              <w:jc w:val="center"/>
              <w:rPr>
                <w:rFonts w:cstheme="minorHAnsi"/>
                <w:sz w:val="20"/>
                <w:szCs w:val="20"/>
                <w:lang w:val="es-CR"/>
              </w:rPr>
            </w:pP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200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4</w:t>
            </w:r>
          </w:p>
        </w:tc>
      </w:tr>
      <w:tr w:rsidR="00C4254A" w:rsidTr="00A30A86">
        <w:tc>
          <w:tcPr>
            <w:tcW w:w="1763" w:type="dxa"/>
            <w:vMerge/>
          </w:tcPr>
          <w:p w:rsidR="00C4254A" w:rsidRPr="00A30A86" w:rsidRDefault="00C4254A" w:rsidP="00A30A86">
            <w:pPr>
              <w:tabs>
                <w:tab w:val="left" w:pos="5225"/>
              </w:tabs>
              <w:jc w:val="center"/>
              <w:rPr>
                <w:rFonts w:cstheme="minorHAnsi"/>
                <w:sz w:val="20"/>
                <w:szCs w:val="20"/>
                <w:lang w:val="es-CR"/>
              </w:rPr>
            </w:pPr>
          </w:p>
        </w:tc>
        <w:tc>
          <w:tcPr>
            <w:tcW w:w="1772" w:type="dxa"/>
            <w:vMerge/>
          </w:tcPr>
          <w:p w:rsidR="00C4254A" w:rsidRPr="00A30A86" w:rsidRDefault="00C4254A" w:rsidP="00A30A86">
            <w:pPr>
              <w:tabs>
                <w:tab w:val="left" w:pos="5225"/>
              </w:tabs>
              <w:jc w:val="center"/>
              <w:rPr>
                <w:rFonts w:cstheme="minorHAnsi"/>
                <w:sz w:val="20"/>
                <w:szCs w:val="20"/>
                <w:lang w:val="es-CR"/>
              </w:rPr>
            </w:pP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300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5</w:t>
            </w:r>
          </w:p>
        </w:tc>
      </w:tr>
      <w:tr w:rsidR="00C4254A" w:rsidTr="00A30A86">
        <w:tc>
          <w:tcPr>
            <w:tcW w:w="1763" w:type="dxa"/>
            <w:vMerge/>
          </w:tcPr>
          <w:p w:rsidR="00C4254A" w:rsidRPr="00A30A86" w:rsidRDefault="00C4254A" w:rsidP="00A30A86">
            <w:pPr>
              <w:tabs>
                <w:tab w:val="left" w:pos="5225"/>
              </w:tabs>
              <w:jc w:val="center"/>
              <w:rPr>
                <w:rFonts w:cstheme="minorHAnsi"/>
                <w:sz w:val="20"/>
                <w:szCs w:val="20"/>
                <w:lang w:val="es-CR"/>
              </w:rPr>
            </w:pPr>
          </w:p>
        </w:tc>
        <w:tc>
          <w:tcPr>
            <w:tcW w:w="1772" w:type="dxa"/>
            <w:vMerge/>
          </w:tcPr>
          <w:p w:rsidR="00C4254A" w:rsidRPr="00A30A86" w:rsidRDefault="00C4254A" w:rsidP="00A30A86">
            <w:pPr>
              <w:tabs>
                <w:tab w:val="left" w:pos="5225"/>
              </w:tabs>
              <w:jc w:val="center"/>
              <w:rPr>
                <w:rFonts w:cstheme="minorHAnsi"/>
                <w:sz w:val="20"/>
                <w:szCs w:val="20"/>
                <w:lang w:val="es-CR"/>
              </w:rPr>
            </w:pP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400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6</w:t>
            </w:r>
          </w:p>
        </w:tc>
      </w:tr>
      <w:tr w:rsidR="00C4254A" w:rsidTr="00A30A86">
        <w:tc>
          <w:tcPr>
            <w:tcW w:w="1763" w:type="dxa"/>
            <w:vMerge/>
          </w:tcPr>
          <w:p w:rsidR="00C4254A" w:rsidRPr="00A30A86" w:rsidRDefault="00C4254A" w:rsidP="00A30A86">
            <w:pPr>
              <w:tabs>
                <w:tab w:val="left" w:pos="5225"/>
              </w:tabs>
              <w:jc w:val="center"/>
              <w:rPr>
                <w:rFonts w:cstheme="minorHAnsi"/>
                <w:sz w:val="20"/>
                <w:szCs w:val="20"/>
                <w:lang w:val="es-CR"/>
              </w:rPr>
            </w:pPr>
          </w:p>
        </w:tc>
        <w:tc>
          <w:tcPr>
            <w:tcW w:w="1772" w:type="dxa"/>
            <w:vMerge/>
          </w:tcPr>
          <w:p w:rsidR="00C4254A" w:rsidRPr="00A30A86" w:rsidRDefault="00C4254A" w:rsidP="00A30A86">
            <w:pPr>
              <w:tabs>
                <w:tab w:val="left" w:pos="5225"/>
              </w:tabs>
              <w:jc w:val="center"/>
              <w:rPr>
                <w:rFonts w:cstheme="minorHAnsi"/>
                <w:sz w:val="20"/>
                <w:szCs w:val="20"/>
                <w:lang w:val="es-CR"/>
              </w:rPr>
            </w:pPr>
          </w:p>
        </w:tc>
        <w:tc>
          <w:tcPr>
            <w:tcW w:w="1765"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500</w:t>
            </w:r>
          </w:p>
        </w:tc>
        <w:tc>
          <w:tcPr>
            <w:tcW w:w="1764" w:type="dxa"/>
          </w:tcPr>
          <w:p w:rsidR="00C4254A" w:rsidRDefault="00C4254A" w:rsidP="00A30A86">
            <w:pPr>
              <w:jc w:val="center"/>
            </w:pPr>
            <w:r w:rsidRPr="00C978FA">
              <w:rPr>
                <w:rFonts w:cstheme="minorHAnsi"/>
                <w:sz w:val="20"/>
                <w:szCs w:val="20"/>
                <w:lang w:val="es-CR"/>
              </w:rPr>
              <w:t>Microondas</w:t>
            </w:r>
          </w:p>
        </w:tc>
        <w:tc>
          <w:tcPr>
            <w:tcW w:w="1764" w:type="dxa"/>
          </w:tcPr>
          <w:p w:rsidR="00C4254A" w:rsidRPr="00A30A86" w:rsidRDefault="00C4254A" w:rsidP="00A30A86">
            <w:pPr>
              <w:tabs>
                <w:tab w:val="left" w:pos="5225"/>
              </w:tabs>
              <w:jc w:val="center"/>
              <w:rPr>
                <w:rFonts w:cstheme="minorHAnsi"/>
                <w:sz w:val="20"/>
                <w:szCs w:val="20"/>
                <w:lang w:val="es-CR"/>
              </w:rPr>
            </w:pPr>
            <w:r>
              <w:rPr>
                <w:rFonts w:cstheme="minorHAnsi"/>
                <w:sz w:val="20"/>
                <w:szCs w:val="20"/>
                <w:lang w:val="es-CR"/>
              </w:rPr>
              <w:t>7</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600</w:t>
            </w:r>
          </w:p>
        </w:tc>
        <w:tc>
          <w:tcPr>
            <w:tcW w:w="1764" w:type="dxa"/>
          </w:tcPr>
          <w:p w:rsidR="00C4254A" w:rsidRDefault="00C4254A" w:rsidP="00C4254A">
            <w:pPr>
              <w:jc w:val="center"/>
            </w:pPr>
            <w:r w:rsidRPr="00067184">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8</w:t>
            </w:r>
          </w:p>
        </w:tc>
      </w:tr>
      <w:tr w:rsidR="00C4254A" w:rsidTr="00A30A86">
        <w:tc>
          <w:tcPr>
            <w:tcW w:w="1763" w:type="dxa"/>
            <w:vMerge w:val="restart"/>
          </w:tcPr>
          <w:p w:rsidR="00C4254A" w:rsidRDefault="00C4254A" w:rsidP="00C4254A">
            <w:pPr>
              <w:tabs>
                <w:tab w:val="left" w:pos="5225"/>
              </w:tabs>
              <w:jc w:val="center"/>
              <w:rPr>
                <w:rFonts w:cstheme="minorHAnsi"/>
                <w:sz w:val="20"/>
                <w:szCs w:val="20"/>
                <w:lang w:val="es-CR"/>
              </w:rPr>
            </w:pPr>
            <w:r w:rsidRPr="00C4254A">
              <w:rPr>
                <w:rFonts w:cstheme="minorHAnsi"/>
                <w:noProof/>
                <w:sz w:val="20"/>
                <w:szCs w:val="20"/>
              </w:rPr>
              <w:drawing>
                <wp:inline distT="0" distB="0" distL="0" distR="0">
                  <wp:extent cx="357505" cy="222885"/>
                  <wp:effectExtent l="0" t="0" r="4445" b="571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505" cy="222885"/>
                          </a:xfrm>
                          <a:prstGeom prst="rect">
                            <a:avLst/>
                          </a:prstGeom>
                          <a:noFill/>
                          <a:ln>
                            <a:noFill/>
                          </a:ln>
                        </pic:spPr>
                      </pic:pic>
                    </a:graphicData>
                  </a:graphic>
                </wp:inline>
              </w:drawing>
            </w:r>
          </w:p>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Pan</w:t>
            </w:r>
          </w:p>
        </w:tc>
        <w:tc>
          <w:tcPr>
            <w:tcW w:w="1772" w:type="dxa"/>
            <w:vMerge w:val="restart"/>
          </w:tcPr>
          <w:p w:rsidR="00C4254A" w:rsidRDefault="00C4254A" w:rsidP="00C4254A">
            <w:pPr>
              <w:tabs>
                <w:tab w:val="left" w:pos="5225"/>
              </w:tabs>
              <w:jc w:val="center"/>
              <w:rPr>
                <w:rFonts w:cstheme="minorHAnsi"/>
                <w:sz w:val="20"/>
                <w:szCs w:val="20"/>
                <w:lang w:val="es-CR"/>
              </w:rPr>
            </w:pPr>
          </w:p>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200g</w:t>
            </w: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100</w:t>
            </w:r>
          </w:p>
        </w:tc>
        <w:tc>
          <w:tcPr>
            <w:tcW w:w="1764" w:type="dxa"/>
          </w:tcPr>
          <w:p w:rsidR="00C4254A" w:rsidRDefault="00C4254A" w:rsidP="00C4254A">
            <w:pPr>
              <w:jc w:val="center"/>
            </w:pPr>
            <w:r w:rsidRPr="00067184">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1</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200</w:t>
            </w:r>
          </w:p>
        </w:tc>
        <w:tc>
          <w:tcPr>
            <w:tcW w:w="1764" w:type="dxa"/>
          </w:tcPr>
          <w:p w:rsidR="00C4254A" w:rsidRDefault="00C4254A" w:rsidP="00C4254A">
            <w:pPr>
              <w:jc w:val="center"/>
            </w:pPr>
            <w:r w:rsidRPr="00067184">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2</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300</w:t>
            </w:r>
          </w:p>
        </w:tc>
        <w:tc>
          <w:tcPr>
            <w:tcW w:w="1764" w:type="dxa"/>
          </w:tcPr>
          <w:p w:rsidR="00C4254A" w:rsidRDefault="00C4254A" w:rsidP="00C4254A">
            <w:pPr>
              <w:jc w:val="center"/>
            </w:pPr>
            <w:r w:rsidRPr="00067184">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3</w:t>
            </w:r>
          </w:p>
        </w:tc>
      </w:tr>
      <w:tr w:rsidR="00C4254A" w:rsidTr="00A30A86">
        <w:tc>
          <w:tcPr>
            <w:tcW w:w="1763" w:type="dxa"/>
            <w:vMerge w:val="restart"/>
          </w:tcPr>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r w:rsidRPr="00C4254A">
              <w:rPr>
                <w:rFonts w:cstheme="minorHAnsi"/>
                <w:noProof/>
                <w:sz w:val="20"/>
                <w:szCs w:val="20"/>
              </w:rPr>
              <w:drawing>
                <wp:inline distT="0" distB="0" distL="0" distR="0" wp14:anchorId="490CE877" wp14:editId="0F3EF9FF">
                  <wp:extent cx="422275" cy="26987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275" cy="269875"/>
                          </a:xfrm>
                          <a:prstGeom prst="rect">
                            <a:avLst/>
                          </a:prstGeom>
                          <a:noFill/>
                          <a:ln>
                            <a:noFill/>
                          </a:ln>
                        </pic:spPr>
                      </pic:pic>
                    </a:graphicData>
                  </a:graphic>
                </wp:inline>
              </w:drawing>
            </w:r>
          </w:p>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Pescado</w:t>
            </w:r>
          </w:p>
        </w:tc>
        <w:tc>
          <w:tcPr>
            <w:tcW w:w="1772" w:type="dxa"/>
            <w:vMerge w:val="restart"/>
          </w:tcPr>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Default="00C4254A" w:rsidP="00C4254A">
            <w:pPr>
              <w:tabs>
                <w:tab w:val="left" w:pos="5225"/>
              </w:tabs>
              <w:jc w:val="center"/>
              <w:rPr>
                <w:rFonts w:cstheme="minorHAnsi"/>
                <w:sz w:val="20"/>
                <w:szCs w:val="20"/>
                <w:lang w:val="es-CR"/>
              </w:rPr>
            </w:pPr>
          </w:p>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500g</w:t>
            </w: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lastRenderedPageBreak/>
              <w:t>100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3</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200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5</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300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6</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400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7</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500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8</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600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9</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4254A" w:rsidP="00C4254A">
            <w:pPr>
              <w:tabs>
                <w:tab w:val="left" w:pos="5225"/>
              </w:tabs>
              <w:jc w:val="center"/>
              <w:rPr>
                <w:rFonts w:cstheme="minorHAnsi"/>
                <w:sz w:val="20"/>
                <w:szCs w:val="20"/>
                <w:lang w:val="es-CR"/>
              </w:rPr>
            </w:pPr>
            <w:r>
              <w:rPr>
                <w:rFonts w:cstheme="minorHAnsi"/>
                <w:sz w:val="20"/>
                <w:szCs w:val="20"/>
                <w:lang w:val="es-CR"/>
              </w:rPr>
              <w:t>700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10</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800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11</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900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12</w:t>
            </w:r>
          </w:p>
        </w:tc>
      </w:tr>
      <w:tr w:rsidR="00C4254A" w:rsidTr="00A30A86">
        <w:tc>
          <w:tcPr>
            <w:tcW w:w="1763" w:type="dxa"/>
            <w:vMerge/>
          </w:tcPr>
          <w:p w:rsidR="00C4254A" w:rsidRPr="00A30A86" w:rsidRDefault="00C4254A" w:rsidP="00C4254A">
            <w:pPr>
              <w:tabs>
                <w:tab w:val="left" w:pos="5225"/>
              </w:tabs>
              <w:jc w:val="center"/>
              <w:rPr>
                <w:rFonts w:cstheme="minorHAnsi"/>
                <w:sz w:val="20"/>
                <w:szCs w:val="20"/>
                <w:lang w:val="es-CR"/>
              </w:rPr>
            </w:pPr>
          </w:p>
        </w:tc>
        <w:tc>
          <w:tcPr>
            <w:tcW w:w="1772" w:type="dxa"/>
            <w:vMerge/>
          </w:tcPr>
          <w:p w:rsidR="00C4254A" w:rsidRPr="00A30A86" w:rsidRDefault="00C4254A" w:rsidP="00C4254A">
            <w:pPr>
              <w:tabs>
                <w:tab w:val="left" w:pos="5225"/>
              </w:tabs>
              <w:jc w:val="center"/>
              <w:rPr>
                <w:rFonts w:cstheme="minorHAnsi"/>
                <w:sz w:val="20"/>
                <w:szCs w:val="20"/>
                <w:lang w:val="es-CR"/>
              </w:rPr>
            </w:pPr>
          </w:p>
        </w:tc>
        <w:tc>
          <w:tcPr>
            <w:tcW w:w="1765"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1000</w:t>
            </w:r>
          </w:p>
        </w:tc>
        <w:tc>
          <w:tcPr>
            <w:tcW w:w="1764" w:type="dxa"/>
          </w:tcPr>
          <w:p w:rsidR="00C4254A" w:rsidRDefault="00C4254A" w:rsidP="00C4254A">
            <w:pPr>
              <w:jc w:val="center"/>
            </w:pPr>
            <w:r w:rsidRPr="00150D33">
              <w:rPr>
                <w:rFonts w:cstheme="minorHAnsi"/>
                <w:sz w:val="20"/>
                <w:szCs w:val="20"/>
                <w:lang w:val="es-CR"/>
              </w:rPr>
              <w:t>Microondas</w:t>
            </w:r>
          </w:p>
        </w:tc>
        <w:tc>
          <w:tcPr>
            <w:tcW w:w="1764" w:type="dxa"/>
          </w:tcPr>
          <w:p w:rsidR="00C4254A" w:rsidRPr="00A30A86" w:rsidRDefault="00C10043" w:rsidP="00C4254A">
            <w:pPr>
              <w:tabs>
                <w:tab w:val="left" w:pos="5225"/>
              </w:tabs>
              <w:jc w:val="center"/>
              <w:rPr>
                <w:rFonts w:cstheme="minorHAnsi"/>
                <w:sz w:val="20"/>
                <w:szCs w:val="20"/>
                <w:lang w:val="es-CR"/>
              </w:rPr>
            </w:pPr>
            <w:r>
              <w:rPr>
                <w:rFonts w:cstheme="minorHAnsi"/>
                <w:sz w:val="20"/>
                <w:szCs w:val="20"/>
                <w:lang w:val="es-CR"/>
              </w:rPr>
              <w:t>13</w:t>
            </w:r>
          </w:p>
        </w:tc>
      </w:tr>
      <w:tr w:rsidR="009903C8" w:rsidTr="00A30A86">
        <w:tc>
          <w:tcPr>
            <w:tcW w:w="1763" w:type="dxa"/>
            <w:vMerge w:val="restart"/>
          </w:tcPr>
          <w:p w:rsidR="009903C8" w:rsidRDefault="009903C8" w:rsidP="009903C8">
            <w:pPr>
              <w:tabs>
                <w:tab w:val="left" w:pos="5225"/>
              </w:tabs>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r w:rsidRPr="00C10043">
              <w:rPr>
                <w:rFonts w:cstheme="minorHAnsi"/>
                <w:noProof/>
                <w:sz w:val="20"/>
                <w:szCs w:val="20"/>
              </w:rPr>
              <w:drawing>
                <wp:inline distT="0" distB="0" distL="0" distR="0" wp14:anchorId="068F7834" wp14:editId="490310EF">
                  <wp:extent cx="480695" cy="334010"/>
                  <wp:effectExtent l="0" t="0" r="0" b="889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695" cy="334010"/>
                          </a:xfrm>
                          <a:prstGeom prst="rect">
                            <a:avLst/>
                          </a:prstGeom>
                          <a:noFill/>
                          <a:ln>
                            <a:noFill/>
                          </a:ln>
                        </pic:spPr>
                      </pic:pic>
                    </a:graphicData>
                  </a:graphic>
                </wp:inline>
              </w:drawing>
            </w:r>
          </w:p>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Carne</w:t>
            </w:r>
          </w:p>
        </w:tc>
        <w:tc>
          <w:tcPr>
            <w:tcW w:w="1772" w:type="dxa"/>
            <w:vMerge w:val="restart"/>
          </w:tcPr>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500g</w:t>
            </w: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200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7</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300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8</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400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10</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500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12</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600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14</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800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16</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100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19</w:t>
            </w:r>
          </w:p>
        </w:tc>
      </w:tr>
      <w:tr w:rsidR="009903C8" w:rsidTr="00A30A86">
        <w:tc>
          <w:tcPr>
            <w:tcW w:w="1763" w:type="dxa"/>
            <w:vMerge w:val="restart"/>
          </w:tcPr>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413768" w:rsidRDefault="00413768" w:rsidP="009903C8">
            <w:pPr>
              <w:tabs>
                <w:tab w:val="left" w:pos="5225"/>
              </w:tabs>
              <w:jc w:val="center"/>
              <w:rPr>
                <w:rFonts w:cstheme="minorHAnsi"/>
                <w:sz w:val="20"/>
                <w:szCs w:val="20"/>
                <w:lang w:val="es-CR"/>
              </w:rPr>
            </w:pPr>
          </w:p>
          <w:p w:rsidR="00413768" w:rsidRDefault="0041376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r w:rsidRPr="009903C8">
              <w:rPr>
                <w:rFonts w:cstheme="minorHAnsi"/>
                <w:noProof/>
                <w:sz w:val="20"/>
                <w:szCs w:val="20"/>
              </w:rPr>
              <w:drawing>
                <wp:inline distT="0" distB="0" distL="0" distR="0" wp14:anchorId="15AD7F33" wp14:editId="3BF58592">
                  <wp:extent cx="451485" cy="35179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 cy="351790"/>
                          </a:xfrm>
                          <a:prstGeom prst="rect">
                            <a:avLst/>
                          </a:prstGeom>
                          <a:noFill/>
                          <a:ln>
                            <a:noFill/>
                          </a:ln>
                        </pic:spPr>
                      </pic:pic>
                    </a:graphicData>
                  </a:graphic>
                </wp:inline>
              </w:drawing>
            </w:r>
          </w:p>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Pollo</w:t>
            </w:r>
          </w:p>
        </w:tc>
        <w:tc>
          <w:tcPr>
            <w:tcW w:w="1772" w:type="dxa"/>
            <w:vMerge w:val="restart"/>
          </w:tcPr>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9903C8" w:rsidRDefault="009903C8" w:rsidP="009903C8">
            <w:pPr>
              <w:tabs>
                <w:tab w:val="left" w:pos="5225"/>
              </w:tabs>
              <w:jc w:val="center"/>
              <w:rPr>
                <w:rFonts w:cstheme="minorHAnsi"/>
                <w:sz w:val="20"/>
                <w:szCs w:val="20"/>
                <w:lang w:val="es-CR"/>
              </w:rPr>
            </w:pPr>
          </w:p>
          <w:p w:rsidR="00413768" w:rsidRDefault="00413768" w:rsidP="009903C8">
            <w:pPr>
              <w:tabs>
                <w:tab w:val="left" w:pos="5225"/>
              </w:tabs>
              <w:jc w:val="center"/>
              <w:rPr>
                <w:rFonts w:cstheme="minorHAnsi"/>
                <w:sz w:val="20"/>
                <w:szCs w:val="20"/>
                <w:lang w:val="es-CR"/>
              </w:rPr>
            </w:pPr>
          </w:p>
          <w:p w:rsidR="00413768" w:rsidRDefault="00413768" w:rsidP="009903C8">
            <w:pPr>
              <w:tabs>
                <w:tab w:val="left" w:pos="5225"/>
              </w:tabs>
              <w:jc w:val="center"/>
              <w:rPr>
                <w:rFonts w:cstheme="minorHAnsi"/>
                <w:sz w:val="20"/>
                <w:szCs w:val="20"/>
                <w:lang w:val="es-CR"/>
              </w:rPr>
            </w:pPr>
          </w:p>
          <w:p w:rsidR="00413768" w:rsidRDefault="00413768" w:rsidP="009903C8">
            <w:pPr>
              <w:tabs>
                <w:tab w:val="left" w:pos="5225"/>
              </w:tabs>
              <w:jc w:val="center"/>
              <w:rPr>
                <w:rFonts w:cstheme="minorHAnsi"/>
                <w:sz w:val="20"/>
                <w:szCs w:val="20"/>
                <w:lang w:val="es-CR"/>
              </w:rPr>
            </w:pPr>
          </w:p>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1000g</w:t>
            </w: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200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15</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400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20</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600</w:t>
            </w:r>
          </w:p>
        </w:tc>
        <w:tc>
          <w:tcPr>
            <w:tcW w:w="1764" w:type="dxa"/>
          </w:tcPr>
          <w:p w:rsidR="009903C8" w:rsidRDefault="009903C8" w:rsidP="009903C8">
            <w:pPr>
              <w:jc w:val="center"/>
            </w:pPr>
            <w:r w:rsidRPr="005D2BD9">
              <w:rPr>
                <w:rFonts w:cstheme="minorHAnsi"/>
                <w:sz w:val="20"/>
                <w:szCs w:val="20"/>
                <w:lang w:val="es-CR"/>
              </w:rPr>
              <w:t>Microondas</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25</w:t>
            </w:r>
          </w:p>
        </w:tc>
      </w:tr>
      <w:tr w:rsidR="00C10043" w:rsidTr="00A30A86">
        <w:tc>
          <w:tcPr>
            <w:tcW w:w="1763" w:type="dxa"/>
            <w:vMerge/>
          </w:tcPr>
          <w:p w:rsidR="00C10043" w:rsidRPr="00A30A86" w:rsidRDefault="00C10043" w:rsidP="00C4254A">
            <w:pPr>
              <w:tabs>
                <w:tab w:val="left" w:pos="5225"/>
              </w:tabs>
              <w:jc w:val="center"/>
              <w:rPr>
                <w:rFonts w:cstheme="minorHAnsi"/>
                <w:sz w:val="20"/>
                <w:szCs w:val="20"/>
                <w:lang w:val="es-CR"/>
              </w:rPr>
            </w:pPr>
          </w:p>
        </w:tc>
        <w:tc>
          <w:tcPr>
            <w:tcW w:w="1772" w:type="dxa"/>
            <w:vMerge/>
          </w:tcPr>
          <w:p w:rsidR="00C10043" w:rsidRPr="00A30A86" w:rsidRDefault="00C10043" w:rsidP="00C4254A">
            <w:pPr>
              <w:tabs>
                <w:tab w:val="left" w:pos="5225"/>
              </w:tabs>
              <w:jc w:val="center"/>
              <w:rPr>
                <w:rFonts w:cstheme="minorHAnsi"/>
                <w:sz w:val="20"/>
                <w:szCs w:val="20"/>
                <w:lang w:val="es-CR"/>
              </w:rPr>
            </w:pPr>
          </w:p>
        </w:tc>
        <w:tc>
          <w:tcPr>
            <w:tcW w:w="1765" w:type="dxa"/>
          </w:tcPr>
          <w:p w:rsidR="00C10043" w:rsidRPr="00A30A86" w:rsidRDefault="009903C8" w:rsidP="00C4254A">
            <w:pPr>
              <w:tabs>
                <w:tab w:val="left" w:pos="5225"/>
              </w:tabs>
              <w:jc w:val="center"/>
              <w:rPr>
                <w:rFonts w:cstheme="minorHAnsi"/>
                <w:sz w:val="20"/>
                <w:szCs w:val="20"/>
                <w:lang w:val="es-CR"/>
              </w:rPr>
            </w:pPr>
            <w:r>
              <w:rPr>
                <w:rFonts w:cstheme="minorHAnsi"/>
                <w:sz w:val="20"/>
                <w:szCs w:val="20"/>
                <w:lang w:val="es-CR"/>
              </w:rPr>
              <w:t>800</w:t>
            </w:r>
          </w:p>
        </w:tc>
        <w:tc>
          <w:tcPr>
            <w:tcW w:w="1764" w:type="dxa"/>
          </w:tcPr>
          <w:p w:rsidR="00C10043" w:rsidRPr="00067184" w:rsidRDefault="009903C8" w:rsidP="00C4254A">
            <w:pPr>
              <w:jc w:val="center"/>
              <w:rPr>
                <w:rFonts w:cstheme="minorHAnsi"/>
                <w:sz w:val="20"/>
                <w:szCs w:val="20"/>
                <w:lang w:val="es-CR"/>
              </w:rPr>
            </w:pPr>
            <w:r w:rsidRPr="00150D33">
              <w:rPr>
                <w:rFonts w:cstheme="minorHAnsi"/>
                <w:sz w:val="20"/>
                <w:szCs w:val="20"/>
                <w:lang w:val="es-CR"/>
              </w:rPr>
              <w:t>Microondas</w:t>
            </w:r>
            <w:r>
              <w:rPr>
                <w:rFonts w:cstheme="minorHAnsi"/>
                <w:sz w:val="20"/>
                <w:szCs w:val="20"/>
                <w:lang w:val="es-CR"/>
              </w:rPr>
              <w:t xml:space="preserve"> + Parrilla</w:t>
            </w:r>
          </w:p>
        </w:tc>
        <w:tc>
          <w:tcPr>
            <w:tcW w:w="1764" w:type="dxa"/>
          </w:tcPr>
          <w:p w:rsidR="00C10043" w:rsidRPr="00A30A86" w:rsidRDefault="00413768" w:rsidP="00C4254A">
            <w:pPr>
              <w:tabs>
                <w:tab w:val="left" w:pos="5225"/>
              </w:tabs>
              <w:jc w:val="center"/>
              <w:rPr>
                <w:rFonts w:cstheme="minorHAnsi"/>
                <w:sz w:val="20"/>
                <w:szCs w:val="20"/>
                <w:lang w:val="es-CR"/>
              </w:rPr>
            </w:pPr>
            <w:r>
              <w:rPr>
                <w:rFonts w:cstheme="minorHAnsi"/>
                <w:sz w:val="20"/>
                <w:szCs w:val="20"/>
                <w:lang w:val="es-CR"/>
              </w:rPr>
              <w:t>30</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1000</w:t>
            </w:r>
          </w:p>
        </w:tc>
        <w:tc>
          <w:tcPr>
            <w:tcW w:w="1764" w:type="dxa"/>
          </w:tcPr>
          <w:p w:rsidR="009903C8" w:rsidRDefault="009903C8" w:rsidP="009903C8">
            <w:pPr>
              <w:jc w:val="center"/>
            </w:pPr>
            <w:r w:rsidRPr="008A0ECA">
              <w:rPr>
                <w:rFonts w:cstheme="minorHAnsi"/>
                <w:sz w:val="20"/>
                <w:szCs w:val="20"/>
                <w:lang w:val="es-CR"/>
              </w:rPr>
              <w:t>Microondas + Parrilla</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32</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1400</w:t>
            </w:r>
          </w:p>
        </w:tc>
        <w:tc>
          <w:tcPr>
            <w:tcW w:w="1764" w:type="dxa"/>
          </w:tcPr>
          <w:p w:rsidR="009903C8" w:rsidRDefault="009903C8" w:rsidP="009903C8">
            <w:pPr>
              <w:jc w:val="center"/>
            </w:pPr>
            <w:r w:rsidRPr="008A0ECA">
              <w:rPr>
                <w:rFonts w:cstheme="minorHAnsi"/>
                <w:sz w:val="20"/>
                <w:szCs w:val="20"/>
                <w:lang w:val="es-CR"/>
              </w:rPr>
              <w:t>Microondas + Parrilla</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40</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1600</w:t>
            </w:r>
          </w:p>
        </w:tc>
        <w:tc>
          <w:tcPr>
            <w:tcW w:w="1764" w:type="dxa"/>
          </w:tcPr>
          <w:p w:rsidR="009903C8" w:rsidRDefault="009903C8" w:rsidP="009903C8">
            <w:pPr>
              <w:jc w:val="center"/>
            </w:pPr>
            <w:r w:rsidRPr="008A0ECA">
              <w:rPr>
                <w:rFonts w:cstheme="minorHAnsi"/>
                <w:sz w:val="20"/>
                <w:szCs w:val="20"/>
                <w:lang w:val="es-CR"/>
              </w:rPr>
              <w:t>Microondas + Parrilla</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46</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1800</w:t>
            </w:r>
          </w:p>
        </w:tc>
        <w:tc>
          <w:tcPr>
            <w:tcW w:w="1764" w:type="dxa"/>
          </w:tcPr>
          <w:p w:rsidR="009903C8" w:rsidRDefault="009903C8" w:rsidP="009903C8">
            <w:pPr>
              <w:jc w:val="center"/>
            </w:pPr>
            <w:r w:rsidRPr="008A0ECA">
              <w:rPr>
                <w:rFonts w:cstheme="minorHAnsi"/>
                <w:sz w:val="20"/>
                <w:szCs w:val="20"/>
                <w:lang w:val="es-CR"/>
              </w:rPr>
              <w:t>Microondas + Parrilla</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52</w:t>
            </w:r>
          </w:p>
        </w:tc>
      </w:tr>
      <w:tr w:rsidR="009903C8" w:rsidTr="00A30A86">
        <w:tc>
          <w:tcPr>
            <w:tcW w:w="1763" w:type="dxa"/>
            <w:vMerge/>
          </w:tcPr>
          <w:p w:rsidR="009903C8" w:rsidRPr="00A30A86" w:rsidRDefault="009903C8" w:rsidP="009903C8">
            <w:pPr>
              <w:tabs>
                <w:tab w:val="left" w:pos="5225"/>
              </w:tabs>
              <w:jc w:val="center"/>
              <w:rPr>
                <w:rFonts w:cstheme="minorHAnsi"/>
                <w:sz w:val="20"/>
                <w:szCs w:val="20"/>
                <w:lang w:val="es-CR"/>
              </w:rPr>
            </w:pPr>
          </w:p>
        </w:tc>
        <w:tc>
          <w:tcPr>
            <w:tcW w:w="1772" w:type="dxa"/>
            <w:vMerge/>
          </w:tcPr>
          <w:p w:rsidR="009903C8" w:rsidRPr="00A30A86" w:rsidRDefault="009903C8" w:rsidP="009903C8">
            <w:pPr>
              <w:tabs>
                <w:tab w:val="left" w:pos="5225"/>
              </w:tabs>
              <w:jc w:val="center"/>
              <w:rPr>
                <w:rFonts w:cstheme="minorHAnsi"/>
                <w:sz w:val="20"/>
                <w:szCs w:val="20"/>
                <w:lang w:val="es-CR"/>
              </w:rPr>
            </w:pPr>
          </w:p>
        </w:tc>
        <w:tc>
          <w:tcPr>
            <w:tcW w:w="1765" w:type="dxa"/>
          </w:tcPr>
          <w:p w:rsidR="009903C8" w:rsidRPr="00A30A86" w:rsidRDefault="009903C8" w:rsidP="009903C8">
            <w:pPr>
              <w:tabs>
                <w:tab w:val="left" w:pos="5225"/>
              </w:tabs>
              <w:jc w:val="center"/>
              <w:rPr>
                <w:rFonts w:cstheme="minorHAnsi"/>
                <w:sz w:val="20"/>
                <w:szCs w:val="20"/>
                <w:lang w:val="es-CR"/>
              </w:rPr>
            </w:pPr>
            <w:r>
              <w:rPr>
                <w:rFonts w:cstheme="minorHAnsi"/>
                <w:sz w:val="20"/>
                <w:szCs w:val="20"/>
                <w:lang w:val="es-CR"/>
              </w:rPr>
              <w:t>200</w:t>
            </w:r>
          </w:p>
        </w:tc>
        <w:tc>
          <w:tcPr>
            <w:tcW w:w="1764" w:type="dxa"/>
          </w:tcPr>
          <w:p w:rsidR="009903C8" w:rsidRDefault="009903C8" w:rsidP="009903C8">
            <w:pPr>
              <w:jc w:val="center"/>
            </w:pPr>
            <w:r w:rsidRPr="008A0ECA">
              <w:rPr>
                <w:rFonts w:cstheme="minorHAnsi"/>
                <w:sz w:val="20"/>
                <w:szCs w:val="20"/>
                <w:lang w:val="es-CR"/>
              </w:rPr>
              <w:t>Microondas + Parrilla</w:t>
            </w:r>
          </w:p>
        </w:tc>
        <w:tc>
          <w:tcPr>
            <w:tcW w:w="1764" w:type="dxa"/>
          </w:tcPr>
          <w:p w:rsidR="009903C8" w:rsidRPr="00A30A86" w:rsidRDefault="00413768" w:rsidP="009903C8">
            <w:pPr>
              <w:tabs>
                <w:tab w:val="left" w:pos="5225"/>
              </w:tabs>
              <w:jc w:val="center"/>
              <w:rPr>
                <w:rFonts w:cstheme="minorHAnsi"/>
                <w:sz w:val="20"/>
                <w:szCs w:val="20"/>
                <w:lang w:val="es-CR"/>
              </w:rPr>
            </w:pPr>
            <w:r>
              <w:rPr>
                <w:rFonts w:cstheme="minorHAnsi"/>
                <w:sz w:val="20"/>
                <w:szCs w:val="20"/>
                <w:lang w:val="es-CR"/>
              </w:rPr>
              <w:t>56</w:t>
            </w:r>
          </w:p>
        </w:tc>
      </w:tr>
    </w:tbl>
    <w:p w:rsidR="00A30A86" w:rsidRPr="007D0122" w:rsidRDefault="00A30A86" w:rsidP="007D0122">
      <w:pPr>
        <w:tabs>
          <w:tab w:val="left" w:pos="5225"/>
        </w:tabs>
        <w:rPr>
          <w:b/>
          <w:sz w:val="40"/>
          <w:szCs w:val="40"/>
          <w:lang w:val="es-CR"/>
        </w:rPr>
      </w:pPr>
    </w:p>
    <w:p w:rsidR="009136E9" w:rsidRPr="009136E9" w:rsidRDefault="007D0122" w:rsidP="009136E9">
      <w:pPr>
        <w:tabs>
          <w:tab w:val="left" w:pos="5225"/>
        </w:tabs>
        <w:rPr>
          <w:b/>
          <w:sz w:val="40"/>
          <w:szCs w:val="40"/>
          <w:lang w:val="es-CR"/>
        </w:rPr>
      </w:pPr>
      <w:r w:rsidRPr="007D0122">
        <w:rPr>
          <w:b/>
          <w:sz w:val="40"/>
          <w:szCs w:val="40"/>
          <w:lang w:val="es-CR"/>
        </w:rPr>
        <w:t xml:space="preserve">S-VII. Limpieza y mantenimiento </w:t>
      </w:r>
    </w:p>
    <w:p w:rsidR="009136E9" w:rsidRPr="009136E9" w:rsidRDefault="009136E9" w:rsidP="009136E9">
      <w:pPr>
        <w:tabs>
          <w:tab w:val="left" w:pos="5225"/>
        </w:tabs>
        <w:spacing w:line="240" w:lineRule="auto"/>
        <w:rPr>
          <w:sz w:val="24"/>
          <w:szCs w:val="24"/>
          <w:lang w:val="es-CR"/>
        </w:rPr>
      </w:pPr>
      <w:r>
        <w:rPr>
          <w:sz w:val="24"/>
          <w:szCs w:val="24"/>
          <w:lang w:val="es-CR"/>
        </w:rPr>
        <w:t>IMPORTANTE</w:t>
      </w:r>
    </w:p>
    <w:p w:rsidR="009136E9" w:rsidRPr="009136E9" w:rsidRDefault="00413768" w:rsidP="009136E9">
      <w:pPr>
        <w:tabs>
          <w:tab w:val="left" w:pos="5225"/>
        </w:tabs>
        <w:spacing w:line="240" w:lineRule="auto"/>
        <w:rPr>
          <w:sz w:val="24"/>
          <w:szCs w:val="24"/>
          <w:lang w:val="es-CR"/>
        </w:rPr>
      </w:pPr>
      <w:r>
        <w:rPr>
          <w:sz w:val="24"/>
          <w:szCs w:val="24"/>
          <w:lang w:val="es-CR"/>
        </w:rPr>
        <w:t>¡</w:t>
      </w:r>
      <w:r w:rsidR="009136E9" w:rsidRPr="009136E9">
        <w:rPr>
          <w:sz w:val="24"/>
          <w:szCs w:val="24"/>
          <w:lang w:val="es-CR"/>
        </w:rPr>
        <w:t>Desenchufe su horno antes de limpiarlo o realizar mantenimiento!</w:t>
      </w:r>
    </w:p>
    <w:p w:rsidR="009136E9" w:rsidRPr="009136E9" w:rsidRDefault="009136E9" w:rsidP="009136E9">
      <w:pPr>
        <w:tabs>
          <w:tab w:val="left" w:pos="5225"/>
        </w:tabs>
        <w:spacing w:line="240" w:lineRule="auto"/>
        <w:rPr>
          <w:sz w:val="24"/>
          <w:szCs w:val="24"/>
          <w:lang w:val="es-CR"/>
        </w:rPr>
      </w:pPr>
      <w:r w:rsidRPr="009136E9">
        <w:rPr>
          <w:sz w:val="24"/>
          <w:szCs w:val="24"/>
          <w:lang w:val="es-CR"/>
        </w:rPr>
        <w:t>Para prolongar la vida útil de su horno microondas, debe limpiarse con frecuencia, teniendo en cuenta que:</w:t>
      </w:r>
    </w:p>
    <w:p w:rsidR="009136E9" w:rsidRPr="009136E9" w:rsidRDefault="009136E9" w:rsidP="009136E9">
      <w:pPr>
        <w:tabs>
          <w:tab w:val="left" w:pos="5225"/>
        </w:tabs>
        <w:spacing w:line="240" w:lineRule="auto"/>
        <w:rPr>
          <w:sz w:val="24"/>
          <w:szCs w:val="24"/>
          <w:lang w:val="es-CR"/>
        </w:rPr>
      </w:pPr>
      <w:r w:rsidRPr="009136E9">
        <w:rPr>
          <w:sz w:val="24"/>
          <w:szCs w:val="24"/>
          <w:lang w:val="es-CR"/>
        </w:rPr>
        <w:t>NO UTILICE EQUIPOS DE VAPOR PAR</w:t>
      </w:r>
      <w:r>
        <w:rPr>
          <w:sz w:val="24"/>
          <w:szCs w:val="24"/>
          <w:lang w:val="es-CR"/>
        </w:rPr>
        <w:t>A LIMPIAR EL ELECTRODOMÉSTICO.</w:t>
      </w:r>
    </w:p>
    <w:p w:rsidR="009136E9" w:rsidRPr="009136E9" w:rsidRDefault="009136E9" w:rsidP="009136E9">
      <w:pPr>
        <w:tabs>
          <w:tab w:val="left" w:pos="5225"/>
        </w:tabs>
        <w:spacing w:line="240" w:lineRule="auto"/>
        <w:rPr>
          <w:sz w:val="24"/>
          <w:szCs w:val="24"/>
          <w:lang w:val="es-CR"/>
        </w:rPr>
      </w:pPr>
      <w:r w:rsidRPr="009136E9">
        <w:rPr>
          <w:sz w:val="24"/>
          <w:szCs w:val="24"/>
          <w:lang w:val="es-CR"/>
        </w:rPr>
        <w:t>- Para protegerse contra el riesgo de descarga eléctrica, no sumerja la unidad, el cable o el enchufe en agua u otros líquidos, ni rocíe agua para limpiar el electrodoméstico.</w:t>
      </w:r>
    </w:p>
    <w:p w:rsidR="009136E9" w:rsidRPr="009136E9" w:rsidRDefault="009136E9" w:rsidP="009136E9">
      <w:pPr>
        <w:tabs>
          <w:tab w:val="left" w:pos="5225"/>
        </w:tabs>
        <w:spacing w:line="240" w:lineRule="auto"/>
        <w:rPr>
          <w:sz w:val="24"/>
          <w:szCs w:val="24"/>
          <w:lang w:val="es-CR"/>
        </w:rPr>
      </w:pPr>
      <w:r w:rsidRPr="009136E9">
        <w:rPr>
          <w:sz w:val="24"/>
          <w:szCs w:val="24"/>
          <w:lang w:val="es-CR"/>
        </w:rPr>
        <w:t>- ¡No limpie el electrodoméstico cuando aún esté caliente! La superficie interior y exterior del horno deben limpiarse preferiblemente con un paño húmedo cuando esté frío.</w:t>
      </w:r>
    </w:p>
    <w:p w:rsidR="009136E9" w:rsidRPr="009136E9" w:rsidRDefault="009136E9" w:rsidP="009136E9">
      <w:pPr>
        <w:tabs>
          <w:tab w:val="left" w:pos="5225"/>
        </w:tabs>
        <w:spacing w:line="240" w:lineRule="auto"/>
        <w:rPr>
          <w:sz w:val="24"/>
          <w:szCs w:val="24"/>
          <w:lang w:val="es-CR"/>
        </w:rPr>
      </w:pPr>
      <w:r w:rsidRPr="009136E9">
        <w:rPr>
          <w:sz w:val="24"/>
          <w:szCs w:val="24"/>
          <w:lang w:val="es-CR"/>
        </w:rPr>
        <w:t>- Lave todos los accesorios con agua caliente y jabón o en un lavavajillas, séquelos con una toalla de papel o un paño.</w:t>
      </w:r>
    </w:p>
    <w:p w:rsidR="009136E9" w:rsidRPr="009136E9" w:rsidRDefault="009136E9" w:rsidP="009136E9">
      <w:pPr>
        <w:tabs>
          <w:tab w:val="left" w:pos="5225"/>
        </w:tabs>
        <w:spacing w:line="240" w:lineRule="auto"/>
        <w:rPr>
          <w:sz w:val="24"/>
          <w:szCs w:val="24"/>
          <w:lang w:val="es-CR"/>
        </w:rPr>
      </w:pPr>
      <w:r w:rsidRPr="009136E9">
        <w:rPr>
          <w:sz w:val="24"/>
          <w:szCs w:val="24"/>
          <w:lang w:val="es-CR"/>
        </w:rPr>
        <w:lastRenderedPageBreak/>
        <w:t>- Si usa el horno durante un período prolongado, puede formarse condensación. Séquela con un paño suave.</w:t>
      </w:r>
    </w:p>
    <w:p w:rsidR="009136E9" w:rsidRPr="009136E9" w:rsidRDefault="009136E9" w:rsidP="009136E9">
      <w:pPr>
        <w:tabs>
          <w:tab w:val="left" w:pos="5225"/>
        </w:tabs>
        <w:spacing w:line="240" w:lineRule="auto"/>
        <w:rPr>
          <w:sz w:val="24"/>
          <w:szCs w:val="24"/>
          <w:lang w:val="es-CR"/>
        </w:rPr>
      </w:pPr>
      <w:r w:rsidRPr="009136E9">
        <w:rPr>
          <w:sz w:val="24"/>
          <w:szCs w:val="24"/>
          <w:lang w:val="es-CR"/>
        </w:rPr>
        <w:t xml:space="preserve">- Hay un sello alrededor de la abertura del horno que garantiza su perfecto funcionamiento. Verifique el estado de este sello regularmente. Si es necesario, límpielo y evite usar productos u objetos abrasivos. Si se daña, comuníquese con el servicio técnico de </w:t>
      </w:r>
      <w:proofErr w:type="spellStart"/>
      <w:r w:rsidRPr="009136E9">
        <w:rPr>
          <w:sz w:val="24"/>
          <w:szCs w:val="24"/>
          <w:lang w:val="es-CR"/>
        </w:rPr>
        <w:t>Caple</w:t>
      </w:r>
      <w:proofErr w:type="spellEnd"/>
      <w:r w:rsidRPr="009136E9">
        <w:rPr>
          <w:sz w:val="24"/>
          <w:szCs w:val="24"/>
          <w:lang w:val="es-CR"/>
        </w:rPr>
        <w:t>. Le recomendamos evitar usar el horno hasta que haya sido reparado.</w:t>
      </w:r>
    </w:p>
    <w:p w:rsidR="009136E9" w:rsidRPr="009136E9" w:rsidRDefault="009136E9" w:rsidP="009136E9">
      <w:pPr>
        <w:tabs>
          <w:tab w:val="left" w:pos="5225"/>
        </w:tabs>
        <w:spacing w:line="240" w:lineRule="auto"/>
        <w:rPr>
          <w:sz w:val="24"/>
          <w:szCs w:val="24"/>
          <w:lang w:val="es-CR"/>
        </w:rPr>
      </w:pPr>
      <w:r w:rsidRPr="009136E9">
        <w:rPr>
          <w:sz w:val="24"/>
          <w:szCs w:val="24"/>
          <w:lang w:val="es-CR"/>
        </w:rPr>
        <w:t>- Nunca cubra la base del horno con papel de aluminio, ya que la acumulación de calor resultante podría comprometer la cocción e incluso dañar el esmalte.</w:t>
      </w:r>
    </w:p>
    <w:p w:rsidR="009136E9" w:rsidRPr="009136E9" w:rsidRDefault="009136E9" w:rsidP="009136E9">
      <w:pPr>
        <w:tabs>
          <w:tab w:val="left" w:pos="5225"/>
        </w:tabs>
        <w:spacing w:line="240" w:lineRule="auto"/>
        <w:rPr>
          <w:sz w:val="24"/>
          <w:szCs w:val="24"/>
          <w:lang w:val="es-CR"/>
        </w:rPr>
      </w:pPr>
      <w:r w:rsidRPr="009136E9">
        <w:rPr>
          <w:sz w:val="24"/>
          <w:szCs w:val="24"/>
          <w:lang w:val="es-CR"/>
        </w:rPr>
        <w:t>- Limpie la puerta de vidrio con un paño húmedo y séquela con un paño suave.</w:t>
      </w:r>
    </w:p>
    <w:p w:rsidR="009136E9" w:rsidRDefault="009136E9" w:rsidP="009136E9">
      <w:pPr>
        <w:tabs>
          <w:tab w:val="left" w:pos="5225"/>
        </w:tabs>
        <w:spacing w:line="240" w:lineRule="auto"/>
        <w:rPr>
          <w:sz w:val="24"/>
          <w:szCs w:val="24"/>
          <w:lang w:val="es-CR"/>
        </w:rPr>
      </w:pPr>
      <w:r w:rsidRPr="009136E9">
        <w:rPr>
          <w:sz w:val="24"/>
          <w:szCs w:val="24"/>
          <w:lang w:val="es-CR"/>
        </w:rPr>
        <w:t>- No use limpiadores abrasivos fuertes ni raspadores metálicos afilados para limpiar el vidrio de la puerta del horno, ya que pueden rayar la superficie, lo que podría provocar la rotura del vidrio.</w:t>
      </w:r>
    </w:p>
    <w:p w:rsidR="009136E9" w:rsidRPr="009136E9" w:rsidRDefault="009136E9" w:rsidP="009136E9">
      <w:pPr>
        <w:tabs>
          <w:tab w:val="left" w:pos="5225"/>
        </w:tabs>
        <w:spacing w:line="240" w:lineRule="auto"/>
        <w:rPr>
          <w:b/>
          <w:sz w:val="32"/>
          <w:szCs w:val="32"/>
          <w:lang w:val="es-CR"/>
        </w:rPr>
      </w:pPr>
      <w:r w:rsidRPr="009136E9">
        <w:rPr>
          <w:b/>
          <w:sz w:val="32"/>
          <w:szCs w:val="32"/>
          <w:lang w:val="es-CR"/>
        </w:rPr>
        <w:t xml:space="preserve">Para desarmar la puerta: </w:t>
      </w:r>
    </w:p>
    <w:p w:rsidR="009136E9" w:rsidRPr="009136E9" w:rsidRDefault="009136E9" w:rsidP="009136E9">
      <w:pPr>
        <w:shd w:val="clear" w:color="auto" w:fill="FFFFFF"/>
        <w:spacing w:before="240" w:after="240" w:line="240" w:lineRule="auto"/>
        <w:rPr>
          <w:rFonts w:ascii="Segoe UI" w:eastAsia="Times New Roman" w:hAnsi="Segoe UI" w:cs="Segoe UI"/>
          <w:color w:val="0F1115"/>
          <w:sz w:val="24"/>
          <w:szCs w:val="24"/>
          <w:lang w:val="es-CR"/>
        </w:rPr>
      </w:pPr>
      <w:r w:rsidRPr="009136E9">
        <w:rPr>
          <w:rFonts w:ascii="Segoe UI" w:eastAsia="Times New Roman" w:hAnsi="Segoe UI" w:cs="Segoe UI"/>
          <w:color w:val="0F1115"/>
          <w:sz w:val="24"/>
          <w:szCs w:val="24"/>
          <w:lang w:val="es-CR"/>
        </w:rPr>
        <w:t>Para facilitar la limpieza del interior de su horno, la puerta se puede extraer fácilmente siguiendo estos pasos (fig. 11):</w:t>
      </w:r>
    </w:p>
    <w:p w:rsidR="009136E9" w:rsidRPr="009136E9" w:rsidRDefault="009136E9" w:rsidP="009136E9">
      <w:pPr>
        <w:pStyle w:val="Prrafodelista"/>
        <w:numPr>
          <w:ilvl w:val="0"/>
          <w:numId w:val="8"/>
        </w:numPr>
        <w:shd w:val="clear" w:color="auto" w:fill="FFFFFF"/>
        <w:spacing w:before="100" w:beforeAutospacing="1" w:after="0" w:line="240" w:lineRule="auto"/>
        <w:rPr>
          <w:rFonts w:ascii="Segoe UI" w:eastAsia="Times New Roman" w:hAnsi="Segoe UI" w:cs="Segoe UI"/>
          <w:color w:val="0F1115"/>
          <w:sz w:val="24"/>
          <w:szCs w:val="24"/>
          <w:lang w:val="es-CR"/>
        </w:rPr>
      </w:pPr>
      <w:r w:rsidRPr="009136E9">
        <w:rPr>
          <w:rFonts w:ascii="Segoe UI" w:eastAsia="Times New Roman" w:hAnsi="Segoe UI" w:cs="Segoe UI"/>
          <w:color w:val="0F1115"/>
          <w:sz w:val="24"/>
          <w:szCs w:val="24"/>
          <w:lang w:val="es-CR"/>
        </w:rPr>
        <w:t>Abra la puerta completamente y levante las dos palancas "B" (fig. 11-1).</w:t>
      </w:r>
    </w:p>
    <w:p w:rsidR="009136E9" w:rsidRPr="009136E9" w:rsidRDefault="009136E9" w:rsidP="009136E9">
      <w:pPr>
        <w:pStyle w:val="Prrafodelista"/>
        <w:numPr>
          <w:ilvl w:val="0"/>
          <w:numId w:val="8"/>
        </w:numPr>
        <w:shd w:val="clear" w:color="auto" w:fill="FFFFFF"/>
        <w:spacing w:before="100" w:beforeAutospacing="1" w:after="0" w:line="240" w:lineRule="auto"/>
        <w:rPr>
          <w:rFonts w:ascii="Segoe UI" w:eastAsia="Times New Roman" w:hAnsi="Segoe UI" w:cs="Segoe UI"/>
          <w:color w:val="0F1115"/>
          <w:sz w:val="24"/>
          <w:szCs w:val="24"/>
          <w:lang w:val="es-CR"/>
        </w:rPr>
      </w:pPr>
      <w:r w:rsidRPr="009136E9">
        <w:rPr>
          <w:rFonts w:ascii="Segoe UI" w:eastAsia="Times New Roman" w:hAnsi="Segoe UI" w:cs="Segoe UI"/>
          <w:color w:val="0F1115"/>
          <w:sz w:val="24"/>
          <w:szCs w:val="24"/>
          <w:lang w:val="es-CR"/>
        </w:rPr>
        <w:t>Ahora, cerrando ligeramente la puerta, puede levantarla y extraerla tirando de los ganchos "A" como se muestra en la figura 2.</w:t>
      </w:r>
    </w:p>
    <w:p w:rsidR="009136E9" w:rsidRPr="009136E9" w:rsidRDefault="009136E9" w:rsidP="009136E9">
      <w:pPr>
        <w:shd w:val="clear" w:color="auto" w:fill="FFFFFF"/>
        <w:spacing w:before="240" w:after="240" w:line="240" w:lineRule="auto"/>
        <w:rPr>
          <w:rFonts w:ascii="Segoe UI" w:eastAsia="Times New Roman" w:hAnsi="Segoe UI" w:cs="Segoe UI"/>
          <w:color w:val="0F1115"/>
          <w:sz w:val="24"/>
          <w:szCs w:val="24"/>
          <w:lang w:val="es-CR"/>
        </w:rPr>
      </w:pPr>
      <w:r w:rsidRPr="009136E9">
        <w:rPr>
          <w:rFonts w:ascii="Segoe UI" w:eastAsia="Times New Roman" w:hAnsi="Segoe UI" w:cs="Segoe UI"/>
          <w:b/>
          <w:bCs/>
          <w:color w:val="0F1115"/>
          <w:sz w:val="24"/>
          <w:szCs w:val="24"/>
          <w:lang w:val="es-CR"/>
        </w:rPr>
        <w:t>Para volver a montar la puerta:</w:t>
      </w:r>
    </w:p>
    <w:p w:rsidR="009136E9" w:rsidRPr="009136E9" w:rsidRDefault="009136E9" w:rsidP="009136E9">
      <w:pPr>
        <w:pStyle w:val="Prrafodelista"/>
        <w:numPr>
          <w:ilvl w:val="0"/>
          <w:numId w:val="9"/>
        </w:numPr>
        <w:shd w:val="clear" w:color="auto" w:fill="FFFFFF"/>
        <w:spacing w:before="100" w:beforeAutospacing="1" w:after="0" w:line="240" w:lineRule="auto"/>
        <w:rPr>
          <w:rFonts w:ascii="Segoe UI" w:eastAsia="Times New Roman" w:hAnsi="Segoe UI" w:cs="Segoe UI"/>
          <w:color w:val="0F1115"/>
          <w:sz w:val="24"/>
          <w:szCs w:val="24"/>
          <w:lang w:val="es-CR"/>
        </w:rPr>
      </w:pPr>
      <w:r w:rsidRPr="009136E9">
        <w:rPr>
          <w:rFonts w:ascii="Segoe UI" w:eastAsia="Times New Roman" w:hAnsi="Segoe UI" w:cs="Segoe UI"/>
          <w:color w:val="0F1115"/>
          <w:sz w:val="24"/>
          <w:szCs w:val="24"/>
          <w:lang w:val="es-CR"/>
        </w:rPr>
        <w:t>Con la puerta en posición vertical, inserte los dos ganchos "A" en las ranuras.</w:t>
      </w:r>
    </w:p>
    <w:p w:rsidR="009136E9" w:rsidRPr="009136E9" w:rsidRDefault="009136E9" w:rsidP="009136E9">
      <w:pPr>
        <w:pStyle w:val="Prrafodelista"/>
        <w:numPr>
          <w:ilvl w:val="0"/>
          <w:numId w:val="9"/>
        </w:numPr>
        <w:shd w:val="clear" w:color="auto" w:fill="FFFFFF"/>
        <w:spacing w:before="100" w:beforeAutospacing="1" w:after="0" w:line="240" w:lineRule="auto"/>
        <w:rPr>
          <w:rFonts w:ascii="Segoe UI" w:eastAsia="Times New Roman" w:hAnsi="Segoe UI" w:cs="Segoe UI"/>
          <w:color w:val="0F1115"/>
          <w:sz w:val="24"/>
          <w:szCs w:val="24"/>
          <w:lang w:val="es-CR"/>
        </w:rPr>
      </w:pPr>
      <w:r w:rsidRPr="009136E9">
        <w:rPr>
          <w:rFonts w:ascii="Segoe UI" w:eastAsia="Times New Roman" w:hAnsi="Segoe UI" w:cs="Segoe UI"/>
          <w:color w:val="0F1115"/>
          <w:sz w:val="24"/>
          <w:szCs w:val="24"/>
          <w:lang w:val="es-CR"/>
        </w:rPr>
        <w:t>Asegúrese de que el asiento "D" quede perfectamente enganchado en el borde de la ranura (mueva la puerta del horno ligeramente hacia adelante y hacia atrás).</w:t>
      </w:r>
    </w:p>
    <w:p w:rsidR="009136E9" w:rsidRPr="009136E9" w:rsidRDefault="009136E9" w:rsidP="009136E9">
      <w:pPr>
        <w:pStyle w:val="Prrafodelista"/>
        <w:numPr>
          <w:ilvl w:val="0"/>
          <w:numId w:val="9"/>
        </w:numPr>
        <w:shd w:val="clear" w:color="auto" w:fill="FFFFFF"/>
        <w:spacing w:before="100" w:beforeAutospacing="1" w:after="0" w:line="240" w:lineRule="auto"/>
        <w:rPr>
          <w:rFonts w:ascii="Segoe UI" w:eastAsia="Times New Roman" w:hAnsi="Segoe UI" w:cs="Segoe UI"/>
          <w:color w:val="0F1115"/>
          <w:sz w:val="24"/>
          <w:szCs w:val="24"/>
          <w:lang w:val="es-CR"/>
        </w:rPr>
      </w:pPr>
      <w:r w:rsidRPr="009136E9">
        <w:rPr>
          <w:rFonts w:ascii="Segoe UI" w:eastAsia="Times New Roman" w:hAnsi="Segoe UI" w:cs="Segoe UI"/>
          <w:color w:val="0F1115"/>
          <w:sz w:val="24"/>
          <w:szCs w:val="24"/>
          <w:lang w:val="es-CR"/>
        </w:rPr>
        <w:t>Mantenga la puerta del horno completamente abierta, desenganche las dos palancas "B" hacia abajo y luego cierre la puerta nuevamente.</w:t>
      </w:r>
    </w:p>
    <w:p w:rsidR="009136E9" w:rsidRPr="009136E9" w:rsidRDefault="009136E9" w:rsidP="009136E9">
      <w:pPr>
        <w:tabs>
          <w:tab w:val="left" w:pos="5225"/>
        </w:tabs>
        <w:spacing w:line="240" w:lineRule="auto"/>
        <w:rPr>
          <w:sz w:val="24"/>
          <w:szCs w:val="24"/>
          <w:lang w:val="es-CR"/>
        </w:rPr>
      </w:pPr>
      <w:r w:rsidRPr="009136E9">
        <w:rPr>
          <w:noProof/>
          <w:sz w:val="24"/>
          <w:szCs w:val="24"/>
        </w:rPr>
        <w:drawing>
          <wp:anchor distT="0" distB="0" distL="114300" distR="114300" simplePos="0" relativeHeight="251727872" behindDoc="0" locked="0" layoutInCell="1" allowOverlap="1" wp14:anchorId="34B19A6D" wp14:editId="1C7E1AEC">
            <wp:simplePos x="0" y="0"/>
            <wp:positionH relativeFrom="column">
              <wp:posOffset>139407</wp:posOffset>
            </wp:positionH>
            <wp:positionV relativeFrom="paragraph">
              <wp:posOffset>138577</wp:posOffset>
            </wp:positionV>
            <wp:extent cx="2098675" cy="2098675"/>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8675" cy="2098675"/>
                    </a:xfrm>
                    <a:prstGeom prst="rect">
                      <a:avLst/>
                    </a:prstGeom>
                    <a:noFill/>
                    <a:ln>
                      <a:noFill/>
                    </a:ln>
                  </pic:spPr>
                </pic:pic>
              </a:graphicData>
            </a:graphic>
          </wp:anchor>
        </w:drawing>
      </w:r>
      <w:r w:rsidRPr="009136E9">
        <w:rPr>
          <w:noProof/>
          <w:sz w:val="24"/>
          <w:szCs w:val="24"/>
        </w:rPr>
        <w:drawing>
          <wp:anchor distT="0" distB="0" distL="114300" distR="114300" simplePos="0" relativeHeight="251726848" behindDoc="0" locked="0" layoutInCell="1" allowOverlap="1" wp14:anchorId="6742278F" wp14:editId="6FF48944">
            <wp:simplePos x="0" y="0"/>
            <wp:positionH relativeFrom="column">
              <wp:posOffset>3063679</wp:posOffset>
            </wp:positionH>
            <wp:positionV relativeFrom="paragraph">
              <wp:posOffset>202419</wp:posOffset>
            </wp:positionV>
            <wp:extent cx="2098675" cy="2098675"/>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8675" cy="2098675"/>
                    </a:xfrm>
                    <a:prstGeom prst="rect">
                      <a:avLst/>
                    </a:prstGeom>
                    <a:noFill/>
                    <a:ln>
                      <a:noFill/>
                    </a:ln>
                  </pic:spPr>
                </pic:pic>
              </a:graphicData>
            </a:graphic>
          </wp:anchor>
        </w:drawing>
      </w:r>
    </w:p>
    <w:p w:rsidR="009136E9" w:rsidRPr="009136E9" w:rsidRDefault="009136E9" w:rsidP="007D0122">
      <w:pPr>
        <w:tabs>
          <w:tab w:val="left" w:pos="5225"/>
        </w:tabs>
        <w:rPr>
          <w:sz w:val="24"/>
          <w:szCs w:val="24"/>
          <w:lang w:val="es-CR"/>
        </w:rPr>
      </w:pPr>
      <w:r w:rsidRPr="009136E9">
        <w:rPr>
          <w:sz w:val="24"/>
          <w:szCs w:val="24"/>
          <w:lang w:val="es-CR"/>
        </w:rPr>
        <w:t xml:space="preserve"> </w:t>
      </w:r>
    </w:p>
    <w:p w:rsidR="009136E9" w:rsidRDefault="009136E9" w:rsidP="007D0122">
      <w:pPr>
        <w:tabs>
          <w:tab w:val="left" w:pos="5225"/>
        </w:tabs>
        <w:rPr>
          <w:b/>
          <w:sz w:val="40"/>
          <w:szCs w:val="40"/>
          <w:lang w:val="es-CR"/>
        </w:rPr>
      </w:pPr>
    </w:p>
    <w:p w:rsidR="009136E9" w:rsidRDefault="009136E9" w:rsidP="007D0122">
      <w:pPr>
        <w:tabs>
          <w:tab w:val="left" w:pos="5225"/>
        </w:tabs>
        <w:rPr>
          <w:b/>
          <w:sz w:val="40"/>
          <w:szCs w:val="40"/>
          <w:lang w:val="es-CR"/>
        </w:rPr>
      </w:pPr>
    </w:p>
    <w:p w:rsidR="009136E9" w:rsidRDefault="009136E9" w:rsidP="007D0122">
      <w:pPr>
        <w:tabs>
          <w:tab w:val="left" w:pos="5225"/>
        </w:tabs>
        <w:rPr>
          <w:b/>
          <w:sz w:val="40"/>
          <w:szCs w:val="40"/>
          <w:lang w:val="es-CR"/>
        </w:rPr>
      </w:pPr>
    </w:p>
    <w:p w:rsidR="009136E9" w:rsidRDefault="009136E9" w:rsidP="007D0122">
      <w:pPr>
        <w:tabs>
          <w:tab w:val="left" w:pos="5225"/>
        </w:tabs>
        <w:rPr>
          <w:b/>
          <w:sz w:val="40"/>
          <w:szCs w:val="40"/>
          <w:lang w:val="es-CR"/>
        </w:rPr>
      </w:pPr>
    </w:p>
    <w:p w:rsidR="007D0122" w:rsidRDefault="007D0122" w:rsidP="007D0122">
      <w:pPr>
        <w:tabs>
          <w:tab w:val="left" w:pos="5225"/>
        </w:tabs>
        <w:rPr>
          <w:b/>
          <w:sz w:val="40"/>
          <w:szCs w:val="40"/>
          <w:lang w:val="es-CR"/>
        </w:rPr>
      </w:pPr>
      <w:r w:rsidRPr="007D0122">
        <w:rPr>
          <w:b/>
          <w:sz w:val="40"/>
          <w:szCs w:val="40"/>
          <w:lang w:val="es-CR"/>
        </w:rPr>
        <w:t xml:space="preserve">S-VIII. </w:t>
      </w:r>
      <w:r w:rsidRPr="009136E9">
        <w:rPr>
          <w:b/>
          <w:sz w:val="40"/>
          <w:szCs w:val="40"/>
          <w:lang w:val="es-CR"/>
        </w:rPr>
        <w:t xml:space="preserve">Resolución de problemas </w:t>
      </w:r>
    </w:p>
    <w:tbl>
      <w:tblPr>
        <w:tblStyle w:val="Tablaconcuadrcula"/>
        <w:tblW w:w="0" w:type="auto"/>
        <w:tblLook w:val="04A0" w:firstRow="1" w:lastRow="0" w:firstColumn="1" w:lastColumn="0" w:noHBand="0" w:noVBand="1"/>
      </w:tblPr>
      <w:tblGrid>
        <w:gridCol w:w="4414"/>
        <w:gridCol w:w="4414"/>
      </w:tblGrid>
      <w:tr w:rsidR="009136E9" w:rsidRPr="00BB2F2E" w:rsidTr="009136E9">
        <w:tc>
          <w:tcPr>
            <w:tcW w:w="4414" w:type="dxa"/>
          </w:tcPr>
          <w:p w:rsidR="009136E9" w:rsidRPr="009136E9" w:rsidRDefault="009136E9" w:rsidP="007D0122">
            <w:pPr>
              <w:tabs>
                <w:tab w:val="left" w:pos="5225"/>
              </w:tabs>
              <w:rPr>
                <w:sz w:val="24"/>
                <w:szCs w:val="24"/>
                <w:lang w:val="es-CR"/>
              </w:rPr>
            </w:pPr>
            <w:r>
              <w:rPr>
                <w:sz w:val="24"/>
                <w:szCs w:val="24"/>
                <w:lang w:val="es-CR"/>
              </w:rPr>
              <w:t>El horno no funciona</w:t>
            </w:r>
          </w:p>
        </w:tc>
        <w:tc>
          <w:tcPr>
            <w:tcW w:w="4414" w:type="dxa"/>
          </w:tcPr>
          <w:p w:rsidR="009136E9" w:rsidRDefault="00F361D3" w:rsidP="007D0122">
            <w:pPr>
              <w:tabs>
                <w:tab w:val="left" w:pos="5225"/>
              </w:tabs>
              <w:rPr>
                <w:sz w:val="24"/>
                <w:szCs w:val="24"/>
                <w:lang w:val="es-CR"/>
              </w:rPr>
            </w:pPr>
            <w:r>
              <w:rPr>
                <w:sz w:val="24"/>
                <w:szCs w:val="24"/>
                <w:lang w:val="es-CR"/>
              </w:rPr>
              <w:t>Asegúrese</w:t>
            </w:r>
            <w:r w:rsidR="00AE6FF6">
              <w:rPr>
                <w:sz w:val="24"/>
                <w:szCs w:val="24"/>
                <w:lang w:val="es-CR"/>
              </w:rPr>
              <w:t xml:space="preserve"> de que el electrodoméstico esta </w:t>
            </w:r>
            <w:r>
              <w:rPr>
                <w:sz w:val="24"/>
                <w:szCs w:val="24"/>
                <w:lang w:val="es-CR"/>
              </w:rPr>
              <w:t>correctamente</w:t>
            </w:r>
            <w:r w:rsidR="00AE6FF6">
              <w:rPr>
                <w:sz w:val="24"/>
                <w:szCs w:val="24"/>
                <w:lang w:val="es-CR"/>
              </w:rPr>
              <w:t xml:space="preserve"> conectado a la corriente.</w:t>
            </w:r>
          </w:p>
          <w:p w:rsidR="00AE6FF6" w:rsidRPr="009136E9" w:rsidRDefault="00F361D3" w:rsidP="007D0122">
            <w:pPr>
              <w:tabs>
                <w:tab w:val="left" w:pos="5225"/>
              </w:tabs>
              <w:rPr>
                <w:sz w:val="24"/>
                <w:szCs w:val="24"/>
                <w:lang w:val="es-CR"/>
              </w:rPr>
            </w:pPr>
            <w:r>
              <w:rPr>
                <w:sz w:val="24"/>
                <w:szCs w:val="24"/>
                <w:lang w:val="es-CR"/>
              </w:rPr>
              <w:t>Hay un corte de luz.</w:t>
            </w:r>
          </w:p>
        </w:tc>
      </w:tr>
      <w:tr w:rsidR="009136E9" w:rsidRPr="00BB2F2E" w:rsidTr="009136E9">
        <w:tc>
          <w:tcPr>
            <w:tcW w:w="4414" w:type="dxa"/>
          </w:tcPr>
          <w:p w:rsidR="009136E9" w:rsidRPr="009136E9" w:rsidRDefault="009136E9" w:rsidP="007D0122">
            <w:pPr>
              <w:tabs>
                <w:tab w:val="left" w:pos="5225"/>
              </w:tabs>
              <w:rPr>
                <w:sz w:val="24"/>
                <w:szCs w:val="24"/>
                <w:lang w:val="es-CR"/>
              </w:rPr>
            </w:pPr>
            <w:r>
              <w:rPr>
                <w:sz w:val="24"/>
                <w:szCs w:val="24"/>
                <w:lang w:val="es-CR"/>
              </w:rPr>
              <w:t>El panel de control no funciona</w:t>
            </w:r>
          </w:p>
        </w:tc>
        <w:tc>
          <w:tcPr>
            <w:tcW w:w="4414" w:type="dxa"/>
          </w:tcPr>
          <w:p w:rsidR="009136E9" w:rsidRPr="009136E9" w:rsidRDefault="00F361D3" w:rsidP="007D0122">
            <w:pPr>
              <w:tabs>
                <w:tab w:val="left" w:pos="5225"/>
              </w:tabs>
              <w:rPr>
                <w:sz w:val="24"/>
                <w:szCs w:val="24"/>
                <w:lang w:val="es-CR"/>
              </w:rPr>
            </w:pPr>
            <w:r>
              <w:rPr>
                <w:sz w:val="24"/>
                <w:szCs w:val="24"/>
                <w:lang w:val="es-CR"/>
              </w:rPr>
              <w:t>Verifique que el bloqueo de seguros para niños no este encendido. Si esta encendido mantenga presionado el icono hasta que se apague.</w:t>
            </w:r>
          </w:p>
        </w:tc>
      </w:tr>
      <w:tr w:rsidR="009136E9" w:rsidRPr="00BB2F2E" w:rsidTr="009136E9">
        <w:tc>
          <w:tcPr>
            <w:tcW w:w="4414" w:type="dxa"/>
          </w:tcPr>
          <w:p w:rsidR="009136E9" w:rsidRPr="009136E9" w:rsidRDefault="009136E9" w:rsidP="007D0122">
            <w:pPr>
              <w:tabs>
                <w:tab w:val="left" w:pos="5225"/>
              </w:tabs>
              <w:rPr>
                <w:sz w:val="24"/>
                <w:szCs w:val="24"/>
                <w:lang w:val="es-CR"/>
              </w:rPr>
            </w:pPr>
            <w:r>
              <w:rPr>
                <w:sz w:val="24"/>
                <w:szCs w:val="24"/>
                <w:lang w:val="es-CR"/>
              </w:rPr>
              <w:t>La lámpara interna no está iluminando</w:t>
            </w:r>
          </w:p>
        </w:tc>
        <w:tc>
          <w:tcPr>
            <w:tcW w:w="4414" w:type="dxa"/>
          </w:tcPr>
          <w:p w:rsidR="009136E9" w:rsidRPr="009136E9" w:rsidRDefault="009136E9" w:rsidP="007D0122">
            <w:pPr>
              <w:tabs>
                <w:tab w:val="left" w:pos="5225"/>
              </w:tabs>
              <w:rPr>
                <w:sz w:val="24"/>
                <w:szCs w:val="24"/>
                <w:lang w:val="es-CR"/>
              </w:rPr>
            </w:pPr>
            <w:r>
              <w:rPr>
                <w:sz w:val="24"/>
                <w:szCs w:val="24"/>
                <w:lang w:val="es-CR"/>
              </w:rPr>
              <w:t>Contáctenos</w:t>
            </w:r>
            <w:r w:rsidR="00F361D3">
              <w:rPr>
                <w:sz w:val="24"/>
                <w:szCs w:val="24"/>
                <w:lang w:val="es-CR"/>
              </w:rPr>
              <w:t xml:space="preserve"> para</w:t>
            </w:r>
            <w:r>
              <w:rPr>
                <w:sz w:val="24"/>
                <w:szCs w:val="24"/>
                <w:lang w:val="es-CR"/>
              </w:rPr>
              <w:t xml:space="preserve"> ayudarle a resolver el problema.</w:t>
            </w:r>
          </w:p>
        </w:tc>
      </w:tr>
      <w:tr w:rsidR="009136E9" w:rsidRPr="00BB2F2E" w:rsidTr="009136E9">
        <w:tc>
          <w:tcPr>
            <w:tcW w:w="4414" w:type="dxa"/>
          </w:tcPr>
          <w:p w:rsidR="009136E9" w:rsidRPr="009136E9" w:rsidRDefault="009136E9" w:rsidP="007D0122">
            <w:pPr>
              <w:tabs>
                <w:tab w:val="left" w:pos="5225"/>
              </w:tabs>
              <w:rPr>
                <w:sz w:val="24"/>
                <w:szCs w:val="24"/>
                <w:lang w:val="es-CR"/>
              </w:rPr>
            </w:pPr>
            <w:r>
              <w:rPr>
                <w:sz w:val="24"/>
                <w:szCs w:val="24"/>
                <w:lang w:val="es-CR"/>
              </w:rPr>
              <w:t>En la pantalla se muestra el erro E2</w:t>
            </w:r>
          </w:p>
        </w:tc>
        <w:tc>
          <w:tcPr>
            <w:tcW w:w="4414" w:type="dxa"/>
          </w:tcPr>
          <w:p w:rsidR="009136E9" w:rsidRPr="009136E9" w:rsidRDefault="009136E9" w:rsidP="007D0122">
            <w:pPr>
              <w:tabs>
                <w:tab w:val="left" w:pos="5225"/>
              </w:tabs>
              <w:rPr>
                <w:sz w:val="24"/>
                <w:szCs w:val="24"/>
                <w:lang w:val="es-CR"/>
              </w:rPr>
            </w:pPr>
            <w:r>
              <w:rPr>
                <w:sz w:val="24"/>
                <w:szCs w:val="24"/>
                <w:lang w:val="es-CR"/>
              </w:rPr>
              <w:t>Problema con los sensores internos. Contáctenos para ayudarle a resolver el problema.</w:t>
            </w:r>
          </w:p>
        </w:tc>
      </w:tr>
    </w:tbl>
    <w:p w:rsidR="009136E9" w:rsidRPr="009136E9" w:rsidRDefault="009136E9" w:rsidP="007D0122">
      <w:pPr>
        <w:tabs>
          <w:tab w:val="left" w:pos="5225"/>
        </w:tabs>
        <w:rPr>
          <w:b/>
          <w:sz w:val="40"/>
          <w:szCs w:val="40"/>
          <w:lang w:val="es-CR"/>
        </w:rPr>
      </w:pPr>
    </w:p>
    <w:p w:rsidR="007D0122" w:rsidRDefault="007D0122"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413768" w:rsidRPr="007D0122" w:rsidRDefault="00413768" w:rsidP="007D0122">
      <w:pPr>
        <w:pStyle w:val="ds-markdown-paragraph"/>
        <w:shd w:val="clear" w:color="auto" w:fill="FFFFFF"/>
        <w:spacing w:before="240" w:beforeAutospacing="0"/>
        <w:rPr>
          <w:rFonts w:asciiTheme="minorHAnsi" w:hAnsiTheme="minorHAnsi" w:cstheme="minorHAnsi"/>
          <w:color w:val="0F1115"/>
          <w:lang w:val="es-CR"/>
        </w:rPr>
      </w:pPr>
    </w:p>
    <w:p w:rsidR="009136E9" w:rsidRPr="005D0199" w:rsidRDefault="009136E9" w:rsidP="009136E9">
      <w:pPr>
        <w:widowControl w:val="0"/>
        <w:pBdr>
          <w:top w:val="nil"/>
          <w:left w:val="nil"/>
          <w:bottom w:val="nil"/>
          <w:right w:val="nil"/>
          <w:between w:val="nil"/>
        </w:pBdr>
        <w:spacing w:line="240" w:lineRule="auto"/>
        <w:ind w:left="666" w:right="731" w:hanging="11"/>
        <w:jc w:val="center"/>
        <w:rPr>
          <w:rFonts w:eastAsia="Verdana"/>
          <w:b/>
          <w:bCs/>
          <w:color w:val="000000"/>
          <w:sz w:val="40"/>
          <w:szCs w:val="40"/>
          <w:lang w:val="es-CR"/>
        </w:rPr>
      </w:pPr>
      <w:r w:rsidRPr="005D0199">
        <w:rPr>
          <w:rFonts w:eastAsia="Verdana"/>
          <w:b/>
          <w:bCs/>
          <w:color w:val="000000"/>
          <w:sz w:val="40"/>
          <w:szCs w:val="40"/>
          <w:lang w:val="es-CR"/>
        </w:rPr>
        <w:lastRenderedPageBreak/>
        <w:t>Certificado de garantía</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
          <w:bCs/>
          <w:color w:val="000000"/>
          <w:sz w:val="18"/>
          <w:szCs w:val="18"/>
          <w:lang w:val="es-CR"/>
        </w:rPr>
      </w:pPr>
      <w:r w:rsidRPr="005D0199">
        <w:rPr>
          <w:rFonts w:eastAsia="Verdana"/>
          <w:bCs/>
          <w:color w:val="000000"/>
          <w:sz w:val="18"/>
          <w:szCs w:val="18"/>
          <w:lang w:val="es-CR"/>
        </w:rPr>
        <w:t>Se extiende el presente "Certificado de garantía" por una cobertura de doce</w:t>
      </w:r>
      <w:r w:rsidRPr="005D0199">
        <w:rPr>
          <w:rFonts w:eastAsia="Verdana"/>
          <w:b/>
          <w:bCs/>
          <w:color w:val="000000"/>
          <w:sz w:val="18"/>
          <w:szCs w:val="18"/>
          <w:lang w:val="es-CR"/>
        </w:rPr>
        <w:t xml:space="preserve"> </w:t>
      </w:r>
      <w:r w:rsidRPr="005D0199">
        <w:rPr>
          <w:rFonts w:eastAsia="Verdana"/>
          <w:bCs/>
          <w:color w:val="000000"/>
          <w:sz w:val="18"/>
          <w:szCs w:val="18"/>
          <w:lang w:val="es-CR"/>
        </w:rPr>
        <w:t>meses sobre el equipo que abajo se detalla, a partir de la fecha de compra y bajo las condiciones que se estipulan:</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Nuestra obligación dentro de los términos de esta garantía es reponer,</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sin cargo alguno para el Cliente, cualquier parte que, a nuestro juicio, tenga defectos de fabricación.</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Pr>
          <w:rFonts w:eastAsia="Arial"/>
          <w:noProof/>
        </w:rPr>
        <w:drawing>
          <wp:anchor distT="0" distB="0" distL="114300" distR="114300" simplePos="0" relativeHeight="251725824" behindDoc="1" locked="0" layoutInCell="1" allowOverlap="1">
            <wp:simplePos x="0" y="0"/>
            <wp:positionH relativeFrom="column">
              <wp:posOffset>424815</wp:posOffset>
            </wp:positionH>
            <wp:positionV relativeFrom="paragraph">
              <wp:posOffset>262890</wp:posOffset>
            </wp:positionV>
            <wp:extent cx="5697220" cy="5697220"/>
            <wp:effectExtent l="0" t="0" r="0" b="0"/>
            <wp:wrapNone/>
            <wp:docPr id="128" name="Imagen 128" descr="Copia de IMAGENES PARA ECOMMERCE - 2026-04-13T16354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pia de IMAGENES PARA ECOMMERCE - 2026-04-13T163548.3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7220" cy="5697220"/>
                    </a:xfrm>
                    <a:prstGeom prst="rect">
                      <a:avLst/>
                    </a:prstGeom>
                    <a:noFill/>
                  </pic:spPr>
                </pic:pic>
              </a:graphicData>
            </a:graphic>
            <wp14:sizeRelH relativeFrom="page">
              <wp14:pctWidth>0</wp14:pctWidth>
            </wp14:sizeRelH>
            <wp14:sizeRelV relativeFrom="page">
              <wp14:pctHeight>0</wp14:pctHeight>
            </wp14:sizeRelV>
          </wp:anchor>
        </w:drawing>
      </w:r>
      <w:r w:rsidRPr="005D0199">
        <w:rPr>
          <w:rFonts w:eastAsia="Verdana"/>
          <w:bCs/>
          <w:color w:val="000000"/>
          <w:sz w:val="18"/>
          <w:szCs w:val="18"/>
          <w:lang w:val="es-CR"/>
        </w:rPr>
        <w:t>• Los servicios técnicos se presentarán exclusivamente en nuestras instalaciones. El transporte y viáticos correrán por cuenta del Cliente en cualquier trabajo que hubiere que hacerse fuera de nuestras instalaciones.</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La garantía se hace efectiva únicamente en cuentas que se encuentran al día a la fecha de solicitar el servicio.</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
          <w:bCs/>
          <w:color w:val="000000"/>
          <w:sz w:val="18"/>
          <w:szCs w:val="18"/>
          <w:lang w:val="es-CR"/>
        </w:rPr>
      </w:pPr>
      <w:r w:rsidRPr="005D0199">
        <w:rPr>
          <w:rFonts w:eastAsia="Verdana"/>
          <w:b/>
          <w:bCs/>
          <w:color w:val="000000"/>
          <w:sz w:val="18"/>
          <w:szCs w:val="18"/>
          <w:lang w:val="es-CR"/>
        </w:rPr>
        <w:t>Esta garantía no cubre:</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xml:space="preserve">• Daños ocasionados a: </w:t>
      </w:r>
      <w:proofErr w:type="spellStart"/>
      <w:r w:rsidRPr="005D0199">
        <w:rPr>
          <w:rFonts w:eastAsia="Verdana"/>
          <w:bCs/>
          <w:color w:val="000000"/>
          <w:sz w:val="18"/>
          <w:szCs w:val="18"/>
          <w:lang w:val="es-CR"/>
        </w:rPr>
        <w:t>switch</w:t>
      </w:r>
      <w:proofErr w:type="spellEnd"/>
      <w:r w:rsidRPr="005D0199">
        <w:rPr>
          <w:rFonts w:eastAsia="Verdana"/>
          <w:bCs/>
          <w:color w:val="000000"/>
          <w:sz w:val="18"/>
          <w:szCs w:val="18"/>
          <w:lang w:val="es-CR"/>
        </w:rPr>
        <w:t xml:space="preserve">, botoneras, vidrios, piezas plásticas, filtros de carbón, bombillos, halógenos ni </w:t>
      </w:r>
      <w:proofErr w:type="spellStart"/>
      <w:r w:rsidRPr="005D0199">
        <w:rPr>
          <w:rFonts w:eastAsia="Verdana"/>
          <w:bCs/>
          <w:color w:val="000000"/>
          <w:sz w:val="18"/>
          <w:szCs w:val="18"/>
          <w:lang w:val="es-CR"/>
        </w:rPr>
        <w:t>florecentes</w:t>
      </w:r>
      <w:proofErr w:type="spellEnd"/>
      <w:r w:rsidRPr="005D0199">
        <w:rPr>
          <w:rFonts w:eastAsia="Verdana"/>
          <w:bCs/>
          <w:color w:val="000000"/>
          <w:sz w:val="18"/>
          <w:szCs w:val="18"/>
          <w:lang w:val="es-CR"/>
        </w:rPr>
        <w:t xml:space="preserve"> quemados.</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por golpes o uso de abrasivos a la estructura.</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por el mal uso del artículo, falta de mantenimiento o cargas excesivas.</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a la unidad o cualquier parte, debido a voltaje inadecuado o instalaciones eléctricas incorrectas.</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Se considerará inadecuada, y por lo tanto no cubierta por esta garantía, cualquier variación eléctrica mayor o menor del 10% de lo indicado por el fabricante.</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Después de doce meses de garantía original, cualquier reparación o ajuste será</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por cuenta del Cliente, incluyendo mano de obra, repuestos, viáticos, transporte o cualquier otro gasto.</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Esta garantía queda sin efecto si se constátese que un mecanismo haya sido manipulado por otra persona o taller no autorizado por nosotros.</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Si el artículo no trabaja adecuadamente sírvase dar inmediatamente aviso a su distribuidor o escribirnos a info@derkochline.com</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Factura No: _________________________</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Fecha de compra: ____________________</w:t>
      </w:r>
    </w:p>
    <w:p w:rsidR="009136E9" w:rsidRPr="005D0199" w:rsidRDefault="009136E9" w:rsidP="009136E9">
      <w:pPr>
        <w:widowControl w:val="0"/>
        <w:pBdr>
          <w:top w:val="nil"/>
          <w:left w:val="nil"/>
          <w:bottom w:val="nil"/>
          <w:right w:val="nil"/>
          <w:between w:val="nil"/>
        </w:pBdr>
        <w:spacing w:line="240" w:lineRule="auto"/>
        <w:ind w:left="666" w:right="731" w:hanging="11"/>
        <w:rPr>
          <w:rFonts w:eastAsia="Verdana"/>
          <w:bCs/>
          <w:color w:val="000000"/>
          <w:sz w:val="18"/>
          <w:szCs w:val="18"/>
          <w:lang w:val="es-CR"/>
        </w:rPr>
      </w:pPr>
      <w:r w:rsidRPr="005D0199">
        <w:rPr>
          <w:rFonts w:eastAsia="Verdana"/>
          <w:bCs/>
          <w:color w:val="000000"/>
          <w:sz w:val="18"/>
          <w:szCs w:val="18"/>
          <w:lang w:val="es-CR"/>
        </w:rPr>
        <w:t xml:space="preserve">Extractor de grasa modelo: </w:t>
      </w:r>
      <w:proofErr w:type="spellStart"/>
      <w:r>
        <w:rPr>
          <w:rFonts w:eastAsia="Verdana"/>
          <w:bCs/>
          <w:color w:val="000000"/>
          <w:sz w:val="18"/>
          <w:szCs w:val="18"/>
          <w:lang w:val="es-CR"/>
        </w:rPr>
        <w:t>Alster</w:t>
      </w:r>
      <w:proofErr w:type="spellEnd"/>
    </w:p>
    <w:p w:rsidR="007D0122" w:rsidRDefault="007D0122" w:rsidP="007D0122">
      <w:pPr>
        <w:pStyle w:val="ds-markdown-paragraph"/>
        <w:shd w:val="clear" w:color="auto" w:fill="FFFFFF"/>
        <w:spacing w:before="240" w:beforeAutospacing="0"/>
        <w:rPr>
          <w:rFonts w:ascii="Arial" w:hAnsi="Arial" w:cs="Arial"/>
          <w:b/>
          <w:sz w:val="28"/>
          <w:szCs w:val="28"/>
          <w:lang w:val="es-CR"/>
        </w:rPr>
      </w:pPr>
    </w:p>
    <w:p w:rsidR="00BB2F2E" w:rsidRDefault="00BB2F2E" w:rsidP="007D0122">
      <w:pPr>
        <w:pStyle w:val="ds-markdown-paragraph"/>
        <w:shd w:val="clear" w:color="auto" w:fill="FFFFFF"/>
        <w:spacing w:before="240" w:beforeAutospacing="0"/>
        <w:rPr>
          <w:rFonts w:ascii="Arial" w:hAnsi="Arial" w:cs="Arial"/>
          <w:b/>
          <w:sz w:val="28"/>
          <w:szCs w:val="28"/>
          <w:lang w:val="es-CR"/>
        </w:rPr>
      </w:pPr>
    </w:p>
    <w:p w:rsidR="00BB2F2E" w:rsidRDefault="00BB2F2E" w:rsidP="007D0122">
      <w:pPr>
        <w:pStyle w:val="ds-markdown-paragraph"/>
        <w:shd w:val="clear" w:color="auto" w:fill="FFFFFF"/>
        <w:spacing w:before="240" w:beforeAutospacing="0"/>
        <w:rPr>
          <w:rFonts w:ascii="Arial" w:hAnsi="Arial" w:cs="Arial"/>
          <w:b/>
          <w:sz w:val="28"/>
          <w:szCs w:val="28"/>
          <w:lang w:val="es-CR"/>
        </w:rPr>
      </w:pPr>
    </w:p>
    <w:p w:rsidR="00BB2F2E" w:rsidRDefault="00BB2F2E" w:rsidP="007D0122">
      <w:pPr>
        <w:pStyle w:val="ds-markdown-paragraph"/>
        <w:shd w:val="clear" w:color="auto" w:fill="FFFFFF"/>
        <w:spacing w:before="240" w:beforeAutospacing="0"/>
        <w:rPr>
          <w:rFonts w:ascii="Arial" w:hAnsi="Arial" w:cs="Arial"/>
          <w:b/>
          <w:sz w:val="28"/>
          <w:szCs w:val="28"/>
          <w:lang w:val="es-CR"/>
        </w:rPr>
      </w:pPr>
    </w:p>
    <w:p w:rsidR="00BB2F2E" w:rsidRDefault="00BB2F2E" w:rsidP="007D0122">
      <w:pPr>
        <w:pStyle w:val="ds-markdown-paragraph"/>
        <w:shd w:val="clear" w:color="auto" w:fill="FFFFFF"/>
        <w:spacing w:before="240" w:beforeAutospacing="0"/>
        <w:rPr>
          <w:rFonts w:ascii="Arial" w:hAnsi="Arial" w:cs="Arial"/>
          <w:b/>
          <w:sz w:val="28"/>
          <w:szCs w:val="28"/>
          <w:lang w:val="es-CR"/>
        </w:rPr>
      </w:pPr>
    </w:p>
    <w:p w:rsidR="00BB2F2E" w:rsidRDefault="00BB2F2E" w:rsidP="007D0122">
      <w:pPr>
        <w:pStyle w:val="ds-markdown-paragraph"/>
        <w:shd w:val="clear" w:color="auto" w:fill="FFFFFF"/>
        <w:spacing w:before="240" w:beforeAutospacing="0"/>
        <w:rPr>
          <w:rFonts w:ascii="Arial" w:hAnsi="Arial" w:cs="Arial"/>
          <w:b/>
          <w:sz w:val="28"/>
          <w:szCs w:val="28"/>
          <w:lang w:val="es-CR"/>
        </w:rPr>
      </w:pPr>
    </w:p>
    <w:p w:rsidR="00BB2F2E" w:rsidRPr="00F361D3" w:rsidRDefault="00BB2F2E" w:rsidP="00BB2F2E">
      <w:pPr>
        <w:tabs>
          <w:tab w:val="left" w:pos="5225"/>
        </w:tabs>
        <w:spacing w:line="240" w:lineRule="auto"/>
        <w:rPr>
          <w:rFonts w:cstheme="minorHAnsi"/>
          <w:b/>
          <w:sz w:val="28"/>
          <w:szCs w:val="28"/>
          <w:lang w:val="es-CR"/>
        </w:rPr>
      </w:pPr>
      <w:r w:rsidRPr="00F361D3">
        <w:rPr>
          <w:rFonts w:cstheme="minorHAnsi"/>
          <w:b/>
          <w:sz w:val="28"/>
          <w:szCs w:val="28"/>
          <w:lang w:val="es-CR"/>
        </w:rPr>
        <w:t>Información Técnica del horno microondas:</w:t>
      </w:r>
    </w:p>
    <w:p w:rsidR="00BB2F2E" w:rsidRPr="005474E5" w:rsidRDefault="00BB2F2E" w:rsidP="00BB2F2E">
      <w:pPr>
        <w:pStyle w:val="ds-markdown-paragraph"/>
        <w:shd w:val="clear" w:color="auto" w:fill="FFFFFF"/>
        <w:spacing w:before="240" w:beforeAutospacing="0"/>
        <w:rPr>
          <w:rFonts w:ascii="Arial" w:hAnsi="Arial" w:cs="Arial"/>
          <w:b/>
          <w:sz w:val="28"/>
          <w:szCs w:val="28"/>
          <w:lang w:val="es-CR"/>
        </w:rPr>
      </w:pPr>
      <w:r>
        <w:rPr>
          <w:rFonts w:ascii="Arial" w:hAnsi="Arial" w:cs="Arial"/>
          <w:b/>
          <w:sz w:val="28"/>
          <w:szCs w:val="28"/>
          <w:lang w:val="es-CR"/>
        </w:rPr>
        <w:pict>
          <v:shape id="_x0000_i1032" type="#_x0000_t75" style="width:441.85pt;height:224.55pt">
            <v:imagedata r:id="rId60" o:title="Captura de pantalla (662)"/>
          </v:shape>
        </w:pict>
      </w:r>
    </w:p>
    <w:p w:rsidR="00BB2F2E" w:rsidRPr="005474E5" w:rsidRDefault="005474E5" w:rsidP="00BB2F2E">
      <w:pPr>
        <w:pStyle w:val="ds-markdown-paragraph"/>
        <w:shd w:val="clear" w:color="auto" w:fill="FFFFFF"/>
        <w:spacing w:before="240"/>
        <w:rPr>
          <w:rFonts w:asciiTheme="minorHAnsi" w:hAnsiTheme="minorHAnsi" w:cstheme="minorHAnsi"/>
          <w:b/>
          <w:sz w:val="40"/>
        </w:rPr>
      </w:pPr>
      <w:r w:rsidRPr="005474E5">
        <w:rPr>
          <w:rFonts w:asciiTheme="minorHAnsi" w:hAnsiTheme="minorHAnsi" w:cstheme="minorHAnsi"/>
          <w:b/>
          <w:sz w:val="40"/>
        </w:rPr>
        <w:t>S-I. General Information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Please read this manual carefully before using this appliance. It is important that you are familiar with all control functions before starting to use this appliance.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This appliance is designed for domestic use.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Installing the appliance contrary to this guide shall be the responsibility of the owner.</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Before using this appliance, check that all packaging materials have been removed. To help protect the environment, please sort the packaging materials by type and recycle them in accordance with local waste management laws.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When using it for the first time, an odor may be emitted from any protective residue or moisture, which will sto</w:t>
      </w:r>
      <w:r w:rsidR="005474E5">
        <w:rPr>
          <w:rFonts w:asciiTheme="minorHAnsi" w:hAnsiTheme="minorHAnsi" w:cstheme="minorHAnsi"/>
        </w:rPr>
        <w:t>p after a short period of time.</w:t>
      </w:r>
    </w:p>
    <w:p w:rsidR="00BB2F2E" w:rsidRPr="005474E5" w:rsidRDefault="005474E5" w:rsidP="00BB2F2E">
      <w:pPr>
        <w:pStyle w:val="ds-markdown-paragraph"/>
        <w:shd w:val="clear" w:color="auto" w:fill="FFFFFF"/>
        <w:spacing w:before="240"/>
        <w:rPr>
          <w:rFonts w:asciiTheme="minorHAnsi" w:hAnsiTheme="minorHAnsi" w:cstheme="minorHAnsi"/>
          <w:b/>
          <w:sz w:val="40"/>
        </w:rPr>
      </w:pPr>
      <w:r w:rsidRPr="005474E5">
        <w:rPr>
          <w:rFonts w:asciiTheme="minorHAnsi" w:hAnsiTheme="minorHAnsi" w:cstheme="minorHAnsi"/>
          <w:b/>
          <w:sz w:val="40"/>
        </w:rPr>
        <w:t>S-II. Safety Information</w:t>
      </w:r>
    </w:p>
    <w:p w:rsidR="00BB2F2E" w:rsidRPr="005474E5" w:rsidRDefault="00BB2F2E" w:rsidP="00BB2F2E">
      <w:pPr>
        <w:pStyle w:val="ds-markdown-paragraph"/>
        <w:shd w:val="clear" w:color="auto" w:fill="FFFFFF"/>
        <w:spacing w:before="240"/>
        <w:rPr>
          <w:rFonts w:asciiTheme="minorHAnsi" w:hAnsiTheme="minorHAnsi" w:cstheme="minorHAnsi"/>
          <w:b/>
        </w:rPr>
      </w:pPr>
      <w:r w:rsidRPr="005474E5">
        <w:rPr>
          <w:rFonts w:asciiTheme="minorHAnsi" w:hAnsiTheme="minorHAnsi" w:cstheme="minorHAnsi"/>
          <w:b/>
        </w:rPr>
        <w:t xml:space="preserve">PRECAUTIONS TO AVOID POSSIBLE EXPOSURE </w:t>
      </w:r>
      <w:r w:rsidR="005474E5" w:rsidRPr="005474E5">
        <w:rPr>
          <w:rFonts w:asciiTheme="minorHAnsi" w:hAnsiTheme="minorHAnsi" w:cstheme="minorHAnsi"/>
          <w:b/>
        </w:rPr>
        <w:t>TO EXCESSIVE MICROWAVE ENERGY</w:t>
      </w:r>
    </w:p>
    <w:p w:rsidR="00BB2F2E" w:rsidRPr="00BB2F2E" w:rsidRDefault="005474E5" w:rsidP="005474E5">
      <w:pPr>
        <w:pStyle w:val="ds-markdown-paragraph"/>
        <w:shd w:val="clear" w:color="auto" w:fill="FFFFFF"/>
        <w:spacing w:before="240"/>
        <w:ind w:left="720"/>
        <w:rPr>
          <w:rFonts w:asciiTheme="minorHAnsi" w:hAnsiTheme="minorHAnsi" w:cstheme="minorHAnsi"/>
        </w:rPr>
      </w:pPr>
      <w:r w:rsidRPr="007D0122">
        <w:rPr>
          <w:rFonts w:cstheme="minorHAnsi"/>
          <w:b/>
          <w:noProof/>
        </w:rPr>
        <w:drawing>
          <wp:anchor distT="0" distB="0" distL="114300" distR="114300" simplePos="0" relativeHeight="251734016" behindDoc="0" locked="0" layoutInCell="1" allowOverlap="1" wp14:anchorId="3AB25C44" wp14:editId="678A69A7">
            <wp:simplePos x="0" y="0"/>
            <wp:positionH relativeFrom="margin">
              <wp:align>left</wp:align>
            </wp:positionH>
            <wp:positionV relativeFrom="paragraph">
              <wp:posOffset>-61595</wp:posOffset>
            </wp:positionV>
            <wp:extent cx="363415" cy="421597"/>
            <wp:effectExtent l="0" t="0" r="0" b="0"/>
            <wp:wrapNone/>
            <wp:docPr id="16" name="Imagen 16" descr="C:\Users\MO\AppData\Local\Microsoft\Windows\INetCache\Content.Word\Captura de pantalla (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AppData\Local\Microsoft\Windows\INetCache\Content.Word\Captura de pantalla (6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15" cy="421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F2E" w:rsidRPr="00BB2F2E">
        <w:rPr>
          <w:rFonts w:asciiTheme="minorHAnsi" w:hAnsiTheme="minorHAnsi" w:cstheme="minorHAnsi"/>
        </w:rPr>
        <w:t>Your safety is of the utmost importance to our company. Please read this instruction manual before inst</w:t>
      </w:r>
      <w:r>
        <w:rPr>
          <w:rFonts w:asciiTheme="minorHAnsi" w:hAnsiTheme="minorHAnsi" w:cstheme="minorHAnsi"/>
        </w:rPr>
        <w:t>alling or using this appliance.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lastRenderedPageBreak/>
        <w:t>- Do not attempt to operate this oven with the door open, as this may result in harmful exposure to microwave energy. It is important not to damage or modify the safety mechanisms.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Do not place any object between the front of the oven and the door. Do not allow dirt or cleaning residue to accumulate on the sealing surfaces.</w:t>
      </w:r>
    </w:p>
    <w:p w:rsidR="00BB2F2E" w:rsidRPr="00BB2F2E" w:rsidRDefault="005474E5" w:rsidP="00BB2F2E">
      <w:pPr>
        <w:pStyle w:val="ds-markdown-paragraph"/>
        <w:shd w:val="clear" w:color="auto" w:fill="FFFFFF"/>
        <w:spacing w:before="240"/>
        <w:rPr>
          <w:rFonts w:asciiTheme="minorHAnsi" w:hAnsiTheme="minorHAnsi" w:cstheme="minorHAnsi"/>
        </w:rPr>
      </w:pPr>
      <w:r>
        <w:rPr>
          <w:rFonts w:asciiTheme="minorHAnsi" w:hAnsiTheme="minorHAnsi" w:cstheme="minorHAnsi"/>
        </w:rPr>
        <w:t>- WARNING:</w:t>
      </w:r>
      <w:r w:rsidR="00BB2F2E" w:rsidRPr="00BB2F2E">
        <w:rPr>
          <w:rFonts w:asciiTheme="minorHAnsi" w:hAnsiTheme="minorHAnsi" w:cstheme="minorHAnsi"/>
        </w:rPr>
        <w:t xml:space="preserve"> If the door or door seals are damaged, the oven must not be operated until it has been repa</w:t>
      </w:r>
      <w:r>
        <w:rPr>
          <w:rFonts w:asciiTheme="minorHAnsi" w:hAnsiTheme="minorHAnsi" w:cstheme="minorHAnsi"/>
        </w:rPr>
        <w:t>ired by a qualified technician.</w:t>
      </w:r>
    </w:p>
    <w:p w:rsidR="00BB2F2E" w:rsidRPr="00BB2F2E" w:rsidRDefault="005474E5" w:rsidP="005474E5">
      <w:pPr>
        <w:pStyle w:val="ds-markdown-paragraph"/>
        <w:shd w:val="clear" w:color="auto" w:fill="FFFFFF"/>
        <w:spacing w:before="240"/>
        <w:ind w:left="720"/>
        <w:rPr>
          <w:rFonts w:asciiTheme="minorHAnsi" w:hAnsiTheme="minorHAnsi" w:cstheme="minorHAnsi"/>
        </w:rPr>
      </w:pPr>
      <w:r w:rsidRPr="007D0122">
        <w:rPr>
          <w:rFonts w:cstheme="minorHAnsi"/>
          <w:b/>
          <w:noProof/>
        </w:rPr>
        <w:drawing>
          <wp:anchor distT="0" distB="0" distL="114300" distR="114300" simplePos="0" relativeHeight="251736064" behindDoc="0" locked="0" layoutInCell="1" allowOverlap="1" wp14:anchorId="205ED3C8" wp14:editId="70EF7140">
            <wp:simplePos x="0" y="0"/>
            <wp:positionH relativeFrom="margin">
              <wp:posOffset>0</wp:posOffset>
            </wp:positionH>
            <wp:positionV relativeFrom="paragraph">
              <wp:posOffset>-635</wp:posOffset>
            </wp:positionV>
            <wp:extent cx="363415" cy="421597"/>
            <wp:effectExtent l="0" t="0" r="0" b="0"/>
            <wp:wrapNone/>
            <wp:docPr id="22" name="Imagen 22" descr="C:\Users\MO\AppData\Local\Microsoft\Windows\INetCache\Content.Word\Captura de pantalla (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AppData\Local\Microsoft\Windows\INetCache\Content.Word\Captura de pantalla (6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15" cy="421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F2E" w:rsidRPr="005474E5">
        <w:rPr>
          <w:rFonts w:asciiTheme="minorHAnsi" w:hAnsiTheme="minorHAnsi" w:cstheme="minorHAnsi"/>
          <w:b/>
        </w:rPr>
        <w:t>If the appliance is not maintained in good condition, its surface may deteriorate, affecting the appliance's lifespan and potentially</w:t>
      </w:r>
      <w:r w:rsidRPr="005474E5">
        <w:rPr>
          <w:rFonts w:asciiTheme="minorHAnsi" w:hAnsiTheme="minorHAnsi" w:cstheme="minorHAnsi"/>
          <w:b/>
        </w:rPr>
        <w:t xml:space="preserve"> causing a hazardous situation</w:t>
      </w:r>
      <w:r>
        <w:rPr>
          <w:rFonts w:asciiTheme="minorHAnsi" w:hAnsiTheme="minorHAnsi" w:cstheme="minorHAnsi"/>
        </w:rPr>
        <w:t>.</w:t>
      </w:r>
    </w:p>
    <w:p w:rsidR="00BB2F2E" w:rsidRPr="00BB2F2E" w:rsidRDefault="005474E5" w:rsidP="00BB2F2E">
      <w:pPr>
        <w:pStyle w:val="ds-markdown-paragraph"/>
        <w:shd w:val="clear" w:color="auto" w:fill="FFFFFF"/>
        <w:spacing w:before="240"/>
        <w:rPr>
          <w:rFonts w:asciiTheme="minorHAnsi" w:hAnsiTheme="minorHAnsi" w:cstheme="minorHAnsi"/>
        </w:rPr>
      </w:pPr>
      <w:r w:rsidRPr="007D0122">
        <w:rPr>
          <w:rFonts w:cstheme="minorHAnsi"/>
          <w:b/>
          <w:noProof/>
        </w:rPr>
        <w:drawing>
          <wp:anchor distT="0" distB="0" distL="114300" distR="114300" simplePos="0" relativeHeight="251738112" behindDoc="0" locked="0" layoutInCell="1" allowOverlap="1" wp14:anchorId="2BC62627" wp14:editId="6BB26B06">
            <wp:simplePos x="0" y="0"/>
            <wp:positionH relativeFrom="margin">
              <wp:posOffset>70757</wp:posOffset>
            </wp:positionH>
            <wp:positionV relativeFrom="paragraph">
              <wp:posOffset>700314</wp:posOffset>
            </wp:positionV>
            <wp:extent cx="576943" cy="669310"/>
            <wp:effectExtent l="0" t="0" r="0" b="0"/>
            <wp:wrapNone/>
            <wp:docPr id="23" name="Imagen 23" descr="C:\Users\MO\AppData\Local\Microsoft\Windows\INetCache\Content.Word\Captura de pantalla (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AppData\Local\Microsoft\Windows\INetCache\Content.Word\Captura de pantalla (6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943" cy="66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F2E" w:rsidRPr="00BB2F2E">
        <w:rPr>
          <w:rFonts w:asciiTheme="minorHAnsi" w:hAnsiTheme="minorHAnsi" w:cstheme="minorHAnsi"/>
        </w:rPr>
        <w:t>To reduce the risk of fire, electric shock, personal injury, or exposure to excessive microwave energy when using your appliance, follow basic precau</w:t>
      </w:r>
      <w:r>
        <w:rPr>
          <w:rFonts w:asciiTheme="minorHAnsi" w:hAnsiTheme="minorHAnsi" w:cstheme="minorHAnsi"/>
        </w:rPr>
        <w:t>tions, including the following:</w:t>
      </w:r>
    </w:p>
    <w:p w:rsidR="00BB2F2E" w:rsidRPr="00BB2F2E" w:rsidRDefault="005474E5" w:rsidP="005474E5">
      <w:pPr>
        <w:pStyle w:val="ds-markdown-paragraph"/>
        <w:shd w:val="clear" w:color="auto" w:fill="FFFFFF"/>
        <w:spacing w:before="240"/>
        <w:ind w:left="1440"/>
        <w:rPr>
          <w:rFonts w:asciiTheme="minorHAnsi" w:hAnsiTheme="minorHAnsi" w:cstheme="minorHAnsi"/>
        </w:rPr>
      </w:pPr>
      <w:r>
        <w:rPr>
          <w:rFonts w:asciiTheme="minorHAnsi" w:hAnsiTheme="minorHAnsi" w:cstheme="minorHAnsi"/>
        </w:rPr>
        <w:t>- Warning:</w:t>
      </w:r>
      <w:r w:rsidR="00BB2F2E" w:rsidRPr="00BB2F2E">
        <w:rPr>
          <w:rFonts w:asciiTheme="minorHAnsi" w:hAnsiTheme="minorHAnsi" w:cstheme="minorHAnsi"/>
        </w:rPr>
        <w:t xml:space="preserve"> Liquids and other foods must not be heated in sealed containers, as they may explode.</w:t>
      </w:r>
    </w:p>
    <w:p w:rsidR="00BB2F2E" w:rsidRPr="00BB2F2E" w:rsidRDefault="005474E5" w:rsidP="005474E5">
      <w:pPr>
        <w:pStyle w:val="ds-markdown-paragraph"/>
        <w:shd w:val="clear" w:color="auto" w:fill="FFFFFF"/>
        <w:spacing w:before="240"/>
        <w:ind w:left="1440"/>
        <w:rPr>
          <w:rFonts w:asciiTheme="minorHAnsi" w:hAnsiTheme="minorHAnsi" w:cstheme="minorHAnsi"/>
        </w:rPr>
      </w:pPr>
      <w:r>
        <w:rPr>
          <w:rFonts w:asciiTheme="minorHAnsi" w:hAnsiTheme="minorHAnsi" w:cstheme="minorHAnsi"/>
        </w:rPr>
        <w:t>- Warning:</w:t>
      </w:r>
      <w:r w:rsidR="00BB2F2E" w:rsidRPr="00BB2F2E">
        <w:rPr>
          <w:rFonts w:asciiTheme="minorHAnsi" w:hAnsiTheme="minorHAnsi" w:cstheme="minorHAnsi"/>
        </w:rPr>
        <w:t xml:space="preserve"> It is hazardous for anyone other than a competent person to carry out any service or repair operation that involves the removal of a cover which gives protection against exposure to microwave energy.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This appliance can be used by children aged 8 years and above and persons with reduced physical, sensory, or mental capabilities or lack of experience and knowledge if they have been given supervision or instruction concerning the use of the appliance in a safe way and understand the hazards involved. Children shall not play with the appliance. Cleaning and user maintenance shall not be performed by children unless they are older than 8 and supervised.</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Keep the appliance and its cord out of reach of children under 8 years of age.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Only use utensils suitable for use in microwave ovens.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The oven must be cleaned regularly, and any food deposits must be removed.</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Read and follow the specific: "PRECAUTIONS TO AVOID POSSIBLE EXPOSURE TO EXCESSIVE MICROWAVE ENERGY".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When heating food in plastic or paper containers, monitor the oven due to the possibility of ignition.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lastRenderedPageBreak/>
        <w:t>- If smoke is emitted, turn off or unplug the appliance and keep the door closed to stifle any flames.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Do not overcook food.</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Do not use the oven cavity for storage. Do not store items such as bread, cookies, etc., inside the oven.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Remove wire ties and metal handles from paper or plastic containers/bags before placing them in the oven.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Install or locate this oven only in accordance with the provided installation instructions.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Eggs in their shell and whole hard-boiled eggs should not be heated in microwave ovens, as they may explode, even after microwave heating has finished.</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This appliance is intended to be used in household and similar applications such as: staff kitchen areas in shops, offices, and other working environments; by clients in hotels, motels, and other residential environments; farmhouses; bed and breakfast environments.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If the power cord is damaged, it must be replaced by the manufacturer, its service agent, or similarly qualified persons to avoid a hazard.</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Do not store or use this appliance outdoors.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Do not use this oven near water, in a wet basement, or near a swimming pool.</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The temperature of accessible surfaces may be high when the appliance is operating. Surfaces may become hot during use. Keep the cord away from the heated surface and do not cover any ventilation openings on the oven.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Do not let the cord hang over the edge of the table or counter.</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Failure to maintain the oven in a clean condition could lead to deterioration of the surface that could adversely affect the life of the appliance and possibly result in a hazardous situation.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The contents of feeding bottles and baby food jars shall be stirred or shaken and the temperature checked before consumption, in order to avoid burns.</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Microwave heating of beverages may result in delayed eruptive boiling, therefore care must be taken when handling the container.</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lastRenderedPageBreak/>
        <w:t>- The appliance should not be used by persons (including children) with reduced physical, sensory, or mental capabilities, or lack of experience and knowledge, unless they have been supervised or instructed on the use of the appliance by a person responsible for their safety.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Children should be supervised to ensure they do not play with the appliance.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Appliances are not intended to be operated by means of an external timer or a separate remote control system.</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Accessible parts may become hot during use. Young children should be kept away.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A steam cleaner should not be used.</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During use, the appliance becomes hot. Care should be taken to avoid touching the heating elements inside the oven.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Only use the temperature probe recommended for this oven (for ovens provided with a facility to use a temperature-sensing probe).</w:t>
      </w:r>
    </w:p>
    <w:p w:rsidR="00BB2F2E" w:rsidRPr="00BB2F2E" w:rsidRDefault="005474E5" w:rsidP="00BB2F2E">
      <w:pPr>
        <w:pStyle w:val="ds-markdown-paragraph"/>
        <w:shd w:val="clear" w:color="auto" w:fill="FFFFFF"/>
        <w:spacing w:before="240"/>
        <w:rPr>
          <w:rFonts w:asciiTheme="minorHAnsi" w:hAnsiTheme="minorHAnsi" w:cstheme="minorHAnsi"/>
        </w:rPr>
      </w:pPr>
      <w:r>
        <w:rPr>
          <w:rFonts w:asciiTheme="minorHAnsi" w:hAnsiTheme="minorHAnsi" w:cstheme="minorHAnsi"/>
        </w:rPr>
        <w:t>- WARNING:</w:t>
      </w:r>
      <w:r w:rsidR="00BB2F2E" w:rsidRPr="00BB2F2E">
        <w:rPr>
          <w:rFonts w:asciiTheme="minorHAnsi" w:hAnsiTheme="minorHAnsi" w:cstheme="minorHAnsi"/>
        </w:rPr>
        <w:t xml:space="preserve"> The appliance and its accessible parts become hot during use. Care should be taken to avoid touching the heating elements. Children under 8 years of age shall be kept away </w:t>
      </w:r>
      <w:r w:rsidR="00BB2F2E">
        <w:rPr>
          <w:rFonts w:asciiTheme="minorHAnsi" w:hAnsiTheme="minorHAnsi" w:cstheme="minorHAnsi"/>
        </w:rPr>
        <w:t>unless continuously supervised.</w:t>
      </w:r>
    </w:p>
    <w:p w:rsidR="00BB2F2E" w:rsidRPr="005474E5" w:rsidRDefault="00BB2F2E" w:rsidP="00BB2F2E">
      <w:pPr>
        <w:pStyle w:val="ds-markdown-paragraph"/>
        <w:shd w:val="clear" w:color="auto" w:fill="FFFFFF"/>
        <w:spacing w:before="240"/>
        <w:rPr>
          <w:rFonts w:asciiTheme="minorHAnsi" w:hAnsiTheme="minorHAnsi" w:cstheme="minorHAnsi"/>
          <w:b/>
        </w:rPr>
      </w:pPr>
      <w:r w:rsidRPr="005474E5">
        <w:rPr>
          <w:rFonts w:asciiTheme="minorHAnsi" w:hAnsiTheme="minorHAnsi" w:cstheme="minorHAnsi"/>
          <w:b/>
        </w:rPr>
        <w:t>READ CAREFULLY A</w:t>
      </w:r>
      <w:r w:rsidR="005474E5" w:rsidRPr="005474E5">
        <w:rPr>
          <w:rFonts w:asciiTheme="minorHAnsi" w:hAnsiTheme="minorHAnsi" w:cstheme="minorHAnsi"/>
          <w:b/>
        </w:rPr>
        <w:t>ND KEEP FOR FUTURE REFERENCE.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For more detailed information about treatment, recovery, and recycling of this product, please contact your local recycling center or municipality, or your ho</w:t>
      </w:r>
      <w:r>
        <w:rPr>
          <w:rFonts w:asciiTheme="minorHAnsi" w:hAnsiTheme="minorHAnsi" w:cstheme="minorHAnsi"/>
        </w:rPr>
        <w:t>usehold waste disposal service.</w:t>
      </w:r>
    </w:p>
    <w:p w:rsidR="00BB2F2E" w:rsidRPr="00BB2F2E" w:rsidRDefault="00BB2F2E" w:rsidP="00BB2F2E">
      <w:pPr>
        <w:pStyle w:val="ds-markdown-paragraph"/>
        <w:shd w:val="clear" w:color="auto" w:fill="FFFFFF"/>
        <w:spacing w:before="240"/>
        <w:rPr>
          <w:rFonts w:asciiTheme="minorHAnsi" w:hAnsiTheme="minorHAnsi" w:cstheme="minorHAnsi"/>
          <w:b/>
          <w:sz w:val="28"/>
        </w:rPr>
      </w:pPr>
      <w:r w:rsidRPr="00BB2F2E">
        <w:rPr>
          <w:rFonts w:asciiTheme="minorHAnsi" w:hAnsiTheme="minorHAnsi" w:cstheme="minorHAnsi"/>
          <w:b/>
          <w:sz w:val="28"/>
        </w:rPr>
        <w:t>WARRANTY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Your new appliance is covered by warranty. The warranty card is enclosed – if it is missing, you must provide the following information to your retailer in order to receive a replacement: date of purchase, model, and serial number (located on the inside of</w:t>
      </w:r>
      <w:r>
        <w:rPr>
          <w:rFonts w:asciiTheme="minorHAnsi" w:hAnsiTheme="minorHAnsi" w:cstheme="minorHAnsi"/>
        </w:rPr>
        <w:t xml:space="preserve"> the appliance storage drawer).</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Ensure you keep your warranty card safe; you may need to show it to Service t</w:t>
      </w:r>
      <w:r>
        <w:rPr>
          <w:rFonts w:asciiTheme="minorHAnsi" w:hAnsiTheme="minorHAnsi" w:cstheme="minorHAnsi"/>
        </w:rPr>
        <w:t>ogether with proof of purchase.</w:t>
      </w:r>
    </w:p>
    <w:p w:rsid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If you fail to show your warranty card, you will incur all repair charges. Spare parts are only available by contacting Der K</w:t>
      </w:r>
      <w:r>
        <w:rPr>
          <w:rFonts w:asciiTheme="minorHAnsi" w:hAnsiTheme="minorHAnsi" w:cstheme="minorHAnsi"/>
        </w:rPr>
        <w:t>och Line (</w:t>
      </w:r>
      <w:hyperlink r:id="rId61" w:history="1">
        <w:r w:rsidR="00DC0FBC" w:rsidRPr="009721A3">
          <w:rPr>
            <w:rStyle w:val="Hipervnculo"/>
            <w:rFonts w:asciiTheme="minorHAnsi" w:hAnsiTheme="minorHAnsi" w:cstheme="minorHAnsi"/>
          </w:rPr>
          <w:t>www.derkochline.com</w:t>
        </w:r>
      </w:hyperlink>
      <w:r>
        <w:rPr>
          <w:rFonts w:asciiTheme="minorHAnsi" w:hAnsiTheme="minorHAnsi" w:cstheme="minorHAnsi"/>
        </w:rPr>
        <w:t>).</w:t>
      </w:r>
    </w:p>
    <w:p w:rsidR="00BB2F2E" w:rsidRPr="00BB2F2E" w:rsidRDefault="00BB2F2E" w:rsidP="00BB2F2E">
      <w:pPr>
        <w:pStyle w:val="ds-markdown-paragraph"/>
        <w:shd w:val="clear" w:color="auto" w:fill="FFFFFF"/>
        <w:spacing w:before="240"/>
        <w:rPr>
          <w:rFonts w:asciiTheme="minorHAnsi" w:hAnsiTheme="minorHAnsi" w:cstheme="minorHAnsi"/>
          <w:b/>
          <w:sz w:val="28"/>
        </w:rPr>
      </w:pPr>
      <w:r w:rsidRPr="00BB2F2E">
        <w:rPr>
          <w:rFonts w:asciiTheme="minorHAnsi" w:hAnsiTheme="minorHAnsi" w:cstheme="minorHAnsi"/>
          <w:b/>
          <w:sz w:val="28"/>
        </w:rPr>
        <w:t>ENVIRONMENTAL PROTECTION</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lastRenderedPageBreak/>
        <w:t>Waste electrical products should not be disposed of with household waste. Please recycle where facilities exist. C</w:t>
      </w:r>
      <w:r>
        <w:rPr>
          <w:rFonts w:asciiTheme="minorHAnsi" w:hAnsiTheme="minorHAnsi" w:cstheme="minorHAnsi"/>
        </w:rPr>
        <w:t>heck with your local authority.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This appliance is marked according to the European directive 2002/96/EC on Waste Electrical and Electronic Equipment (WEEE). By ensuring this product is disposed of correctly, you will help prevent potential negative consequences for the environment and human health, which could otherwise be caused by inappropriate waste handling of this p</w:t>
      </w:r>
      <w:r>
        <w:rPr>
          <w:rFonts w:asciiTheme="minorHAnsi" w:hAnsiTheme="minorHAnsi" w:cstheme="minorHAnsi"/>
        </w:rPr>
        <w:t>roduct.</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 xml:space="preserve">The symbol on the product indicates that this product may not be treated as household waste. Instead, it shall be handed over to the applicable collection point for the recycling of electrical and electronic equipment. Disposal must be carried out in accordance with local environmental </w:t>
      </w:r>
      <w:r>
        <w:rPr>
          <w:rFonts w:asciiTheme="minorHAnsi" w:hAnsiTheme="minorHAnsi" w:cstheme="minorHAnsi"/>
        </w:rPr>
        <w:t>regulations for waste disposal.</w:t>
      </w:r>
    </w:p>
    <w:p w:rsidR="00BB2F2E" w:rsidRPr="00BB2F2E" w:rsidRDefault="00BB2F2E" w:rsidP="00BB2F2E">
      <w:pPr>
        <w:pStyle w:val="ds-markdown-paragraph"/>
        <w:shd w:val="clear" w:color="auto" w:fill="FFFFFF"/>
        <w:spacing w:before="240"/>
        <w:rPr>
          <w:rFonts w:asciiTheme="minorHAnsi" w:hAnsiTheme="minorHAnsi" w:cstheme="minorHAnsi"/>
          <w:b/>
          <w:sz w:val="28"/>
        </w:rPr>
      </w:pPr>
      <w:r w:rsidRPr="00BB2F2E">
        <w:rPr>
          <w:rFonts w:asciiTheme="minorHAnsi" w:hAnsiTheme="minorHAnsi" w:cstheme="minorHAnsi"/>
          <w:b/>
          <w:sz w:val="28"/>
        </w:rPr>
        <w:t>IMPORTANT:</w:t>
      </w:r>
    </w:p>
    <w:p w:rsidR="00BB2F2E" w:rsidRPr="00BB2F2E" w:rsidRDefault="00BB2F2E" w:rsidP="00BB2F2E">
      <w:pPr>
        <w:pStyle w:val="ds-markdown-paragraph"/>
        <w:shd w:val="clear" w:color="auto" w:fill="FFFFFF"/>
        <w:spacing w:before="240"/>
        <w:rPr>
          <w:rFonts w:asciiTheme="minorHAnsi" w:hAnsiTheme="minorHAnsi" w:cstheme="minorHAnsi"/>
          <w:b/>
        </w:rPr>
      </w:pPr>
      <w:r w:rsidRPr="00BB2F2E">
        <w:rPr>
          <w:rFonts w:asciiTheme="minorHAnsi" w:hAnsiTheme="minorHAnsi" w:cstheme="minorHAnsi"/>
          <w:b/>
        </w:rPr>
        <w:t>ISOLATE YOUR MICROWAVE OVEN FROM THE ELECTRICAL SUPPLY BEFORE PERFORMING INSTALLATION OR MAINTENANCE.</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Installation should be carried out according to the instructions by a profes</w:t>
      </w:r>
      <w:r>
        <w:rPr>
          <w:rFonts w:asciiTheme="minorHAnsi" w:hAnsiTheme="minorHAnsi" w:cstheme="minorHAnsi"/>
        </w:rPr>
        <w:t>sionally qualified person only.</w:t>
      </w:r>
    </w:p>
    <w:p w:rsidR="00BB2F2E" w:rsidRPr="00BB2F2E" w:rsidRDefault="00BB2F2E" w:rsidP="00BB2F2E">
      <w:pPr>
        <w:pStyle w:val="ds-markdown-paragraph"/>
        <w:shd w:val="clear" w:color="auto" w:fill="FFFFFF"/>
        <w:spacing w:before="240"/>
        <w:rPr>
          <w:rFonts w:asciiTheme="minorHAnsi" w:hAnsiTheme="minorHAnsi" w:cstheme="minorHAnsi"/>
        </w:rPr>
      </w:pPr>
      <w:r w:rsidRPr="00BB2F2E">
        <w:rPr>
          <w:rFonts w:asciiTheme="minorHAnsi" w:hAnsiTheme="minorHAnsi" w:cstheme="minorHAnsi"/>
        </w:rPr>
        <w:t>The manufacturer declines all responsibility for any damage to persons, animals, or materials due to incorrect installation.</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Here is the English translation of the provided Spanish text:</w:t>
      </w:r>
    </w:p>
    <w:p w:rsidR="00DC0FBC" w:rsidRPr="00DC0FBC" w:rsidRDefault="00DC0FBC" w:rsidP="00DC0FBC">
      <w:pPr>
        <w:pStyle w:val="ds-markdown-paragraph"/>
        <w:shd w:val="clear" w:color="auto" w:fill="FFFFFF"/>
        <w:spacing w:before="240"/>
        <w:rPr>
          <w:rFonts w:asciiTheme="minorHAnsi" w:hAnsiTheme="minorHAnsi" w:cstheme="minorHAnsi"/>
        </w:rPr>
      </w:pPr>
    </w:p>
    <w:p w:rsidR="00DC0FBC" w:rsidRPr="00DC0FBC" w:rsidRDefault="00DC0FBC" w:rsidP="00DC0FBC">
      <w:pPr>
        <w:pStyle w:val="ds-markdown-paragraph"/>
        <w:shd w:val="clear" w:color="auto" w:fill="FFFFFF"/>
        <w:spacing w:before="240"/>
        <w:rPr>
          <w:rFonts w:asciiTheme="minorHAnsi" w:hAnsiTheme="minorHAnsi" w:cstheme="minorHAnsi"/>
          <w:b/>
          <w:sz w:val="40"/>
        </w:rPr>
      </w:pPr>
      <w:r w:rsidRPr="00DC0FBC">
        <w:rPr>
          <w:rFonts w:asciiTheme="minorHAnsi" w:hAnsiTheme="minorHAnsi" w:cstheme="minorHAnsi"/>
          <w:b/>
          <w:sz w:val="40"/>
        </w:rPr>
        <w:t>S</w:t>
      </w:r>
      <w:r w:rsidRPr="00DC0FBC">
        <w:rPr>
          <w:rFonts w:asciiTheme="minorHAnsi" w:hAnsiTheme="minorHAnsi" w:cstheme="minorHAnsi"/>
          <w:b/>
          <w:sz w:val="40"/>
        </w:rPr>
        <w:t>-III. INSTALLING THE APPLIANCE</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Fit the appliance into its surround (beneath a worktop or above another appliance in a tall housing) by inserting screws and plastic covers into the 4 holes (A - fig. 3) that can be seen in the frame of the oven when the door is open.</w:t>
      </w:r>
    </w:p>
    <w:p w:rsidR="00DC0FBC" w:rsidRPr="00DC0FBC" w:rsidRDefault="00DC0FBC" w:rsidP="00DC0FBC">
      <w:pPr>
        <w:pStyle w:val="ds-markdown-paragraph"/>
        <w:shd w:val="clear" w:color="auto" w:fill="FFFFFF"/>
        <w:spacing w:before="240"/>
        <w:rPr>
          <w:rFonts w:asciiTheme="minorHAnsi" w:hAnsiTheme="minorHAnsi" w:cstheme="minorHAnsi"/>
        </w:rPr>
      </w:pPr>
      <w:r>
        <w:rPr>
          <w:noProof/>
        </w:rPr>
        <w:lastRenderedPageBreak/>
        <w:drawing>
          <wp:inline distT="0" distB="0" distL="0" distR="0">
            <wp:extent cx="3320415" cy="2215515"/>
            <wp:effectExtent l="0" t="0" r="0" b="0"/>
            <wp:docPr id="30" name="Imagen 30" descr="ChatGPT Image 15 abr 2026, 01_21_12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tGPT Image 15 abr 2026, 01_21_12 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20415" cy="2215515"/>
                    </a:xfrm>
                    <a:prstGeom prst="rect">
                      <a:avLst/>
                    </a:prstGeom>
                    <a:noFill/>
                    <a:ln>
                      <a:noFill/>
                    </a:ln>
                  </pic:spPr>
                </pic:pic>
              </a:graphicData>
            </a:graphic>
          </wp:inline>
        </w:drawing>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xml:space="preserve">For the most efficient air circulation, the microwave oven should be fitted according to </w:t>
      </w:r>
      <w:r>
        <w:rPr>
          <w:rFonts w:asciiTheme="minorHAnsi" w:hAnsiTheme="minorHAnsi" w:cstheme="minorHAnsi"/>
        </w:rPr>
        <w:t>the dimensions shown in fig. 1.</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The rear panel of the cabinet must be removed so that air can circulate freely. The panel to which the microwave oven is fitted should have a gap of at least 70 mm at the rear for ventilation (fig. 4 &amp; fig. 5).</w:t>
      </w:r>
    </w:p>
    <w:p w:rsidR="00DC0FBC" w:rsidRPr="009A2F7D" w:rsidRDefault="00DC0FBC" w:rsidP="00DC0FBC">
      <w:pPr>
        <w:tabs>
          <w:tab w:val="left" w:pos="5225"/>
        </w:tabs>
        <w:rPr>
          <w:sz w:val="24"/>
          <w:szCs w:val="24"/>
          <w:lang w:val="es-CR"/>
        </w:rPr>
      </w:pPr>
      <w:r>
        <w:rPr>
          <w:noProof/>
          <w:sz w:val="24"/>
          <w:szCs w:val="24"/>
        </w:rPr>
        <w:drawing>
          <wp:inline distT="0" distB="0" distL="0" distR="0">
            <wp:extent cx="3134995" cy="2269490"/>
            <wp:effectExtent l="0" t="0" r="8255" b="0"/>
            <wp:docPr id="43" name="Imagen 43" descr="Copia de IMAGENES PARA ECOMMERCE - 2026-04-15T13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ia de IMAGENES PARA ECOMMERCE - 2026-04-15T1324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34995" cy="2269490"/>
                    </a:xfrm>
                    <a:prstGeom prst="rect">
                      <a:avLst/>
                    </a:prstGeom>
                    <a:noFill/>
                    <a:ln>
                      <a:noFill/>
                    </a:ln>
                  </pic:spPr>
                </pic:pic>
              </a:graphicData>
            </a:graphic>
          </wp:inline>
        </w:drawing>
      </w:r>
    </w:p>
    <w:p w:rsidR="00DC0FBC" w:rsidRPr="00DC0FBC" w:rsidRDefault="00DC0FBC" w:rsidP="00DC0FBC">
      <w:pPr>
        <w:pStyle w:val="ds-markdown-paragraph"/>
        <w:shd w:val="clear" w:color="auto" w:fill="FFFFFF"/>
        <w:spacing w:before="240"/>
        <w:rPr>
          <w:rFonts w:asciiTheme="minorHAnsi" w:hAnsiTheme="minorHAnsi" w:cstheme="minorHAnsi"/>
        </w:rPr>
      </w:pPr>
      <w:r>
        <w:rPr>
          <w:b/>
          <w:noProof/>
          <w:sz w:val="40"/>
          <w:szCs w:val="40"/>
        </w:rPr>
        <w:drawing>
          <wp:inline distT="0" distB="0" distL="0" distR="0">
            <wp:extent cx="2628900" cy="1676400"/>
            <wp:effectExtent l="0" t="0" r="0" b="0"/>
            <wp:docPr id="33" name="Imagen 33" descr="Copia de IMAGENES PARA ECOMMERCE - 2026-04-15T13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pia de IMAGENES PARA ECOMMERCE - 2026-04-15T1325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8900" cy="1676400"/>
                    </a:xfrm>
                    <a:prstGeom prst="rect">
                      <a:avLst/>
                    </a:prstGeom>
                    <a:noFill/>
                    <a:ln>
                      <a:noFill/>
                    </a:ln>
                  </pic:spPr>
                </pic:pic>
              </a:graphicData>
            </a:graphic>
          </wp:inline>
        </w:drawing>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See below for full dimensional drawings of your microwave oven to help with installation.</w:t>
      </w:r>
    </w:p>
    <w:p w:rsidR="00DC0FBC" w:rsidRPr="00DC0FBC" w:rsidRDefault="00DC0FBC" w:rsidP="00DC0FBC">
      <w:pPr>
        <w:pStyle w:val="ds-markdown-paragraph"/>
        <w:shd w:val="clear" w:color="auto" w:fill="FFFFFF"/>
        <w:spacing w:before="240"/>
        <w:rPr>
          <w:rFonts w:asciiTheme="minorHAnsi" w:hAnsiTheme="minorHAnsi" w:cstheme="minorHAnsi"/>
        </w:rPr>
      </w:pP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For a built-in microwave oven to work well, the cab</w:t>
      </w:r>
      <w:r>
        <w:rPr>
          <w:rFonts w:asciiTheme="minorHAnsi" w:hAnsiTheme="minorHAnsi" w:cstheme="minorHAnsi"/>
        </w:rPr>
        <w:t>inet must be of the right type.</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xml:space="preserve">The panels of the adjoining furniture should be heat resistant. Particularly when the adjoining furniture is made of veneered wood, the adhesives should be able to withstand a temperature of 120°C. Plastic materials or adhesives which cannot withstand this temperature </w:t>
      </w:r>
      <w:r>
        <w:rPr>
          <w:rFonts w:asciiTheme="minorHAnsi" w:hAnsiTheme="minorHAnsi" w:cstheme="minorHAnsi"/>
        </w:rPr>
        <w:t>may become deformed or unstuck.</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To comply with safety regulations, once the appliance has been fitted it should not be possible to make con</w:t>
      </w:r>
      <w:r>
        <w:rPr>
          <w:rFonts w:asciiTheme="minorHAnsi" w:hAnsiTheme="minorHAnsi" w:cstheme="minorHAnsi"/>
        </w:rPr>
        <w:t>tact with the electrical parts.</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All parts which offer protection should be fixed in such a way that they cannot be rem</w:t>
      </w:r>
      <w:r>
        <w:rPr>
          <w:rFonts w:asciiTheme="minorHAnsi" w:hAnsiTheme="minorHAnsi" w:cstheme="minorHAnsi"/>
        </w:rPr>
        <w:t>oved without the use of a tool.</w:t>
      </w:r>
    </w:p>
    <w:p w:rsidR="00DC0FBC" w:rsidRPr="00DC0FBC" w:rsidRDefault="00DC0FBC" w:rsidP="00DC0FBC">
      <w:pPr>
        <w:pStyle w:val="ds-markdown-paragraph"/>
        <w:shd w:val="clear" w:color="auto" w:fill="FFFFFF"/>
        <w:spacing w:before="240"/>
        <w:rPr>
          <w:rFonts w:asciiTheme="minorHAnsi" w:hAnsiTheme="minorHAnsi" w:cstheme="minorHAnsi"/>
          <w:b/>
          <w:sz w:val="32"/>
        </w:rPr>
      </w:pPr>
      <w:r w:rsidRPr="00DC0FBC">
        <w:rPr>
          <w:rFonts w:asciiTheme="minorHAnsi" w:hAnsiTheme="minorHAnsi" w:cstheme="minorHAnsi"/>
          <w:b/>
          <w:sz w:val="32"/>
        </w:rPr>
        <w:t>Microwave Oven Dimensions</w:t>
      </w:r>
    </w:p>
    <w:p w:rsidR="00DC0FBC" w:rsidRPr="00DC0FBC" w:rsidRDefault="00DC0FBC" w:rsidP="00DC0FBC">
      <w:pPr>
        <w:pStyle w:val="ds-markdown-paragraph"/>
        <w:shd w:val="clear" w:color="auto" w:fill="FFFFFF"/>
        <w:spacing w:before="240"/>
        <w:rPr>
          <w:rFonts w:asciiTheme="minorHAnsi" w:hAnsiTheme="minorHAnsi" w:cstheme="minorHAnsi"/>
        </w:rPr>
      </w:pPr>
      <w:r>
        <w:rPr>
          <w:b/>
          <w:noProof/>
          <w:sz w:val="40"/>
          <w:szCs w:val="40"/>
        </w:rPr>
        <w:drawing>
          <wp:inline distT="0" distB="0" distL="0" distR="0">
            <wp:extent cx="5611495" cy="1872615"/>
            <wp:effectExtent l="0" t="0" r="8255" b="0"/>
            <wp:docPr id="44" name="Imagen 44" descr="Captura de pantalla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a de pantalla (6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1495" cy="1872615"/>
                    </a:xfrm>
                    <a:prstGeom prst="rect">
                      <a:avLst/>
                    </a:prstGeom>
                    <a:noFill/>
                    <a:ln>
                      <a:noFill/>
                    </a:ln>
                  </pic:spPr>
                </pic:pic>
              </a:graphicData>
            </a:graphic>
          </wp:inline>
        </w:drawing>
      </w:r>
    </w:p>
    <w:p w:rsidR="00DC0FBC" w:rsidRPr="00DC0FBC" w:rsidRDefault="00DC0FBC" w:rsidP="00DC0FBC">
      <w:pPr>
        <w:pStyle w:val="ds-markdown-paragraph"/>
        <w:shd w:val="clear" w:color="auto" w:fill="FFFFFF"/>
        <w:spacing w:before="240"/>
        <w:rPr>
          <w:rFonts w:asciiTheme="minorHAnsi" w:hAnsiTheme="minorHAnsi" w:cstheme="minorHAnsi"/>
          <w:b/>
          <w:sz w:val="32"/>
        </w:rPr>
      </w:pPr>
      <w:r w:rsidRPr="00DC0FBC">
        <w:rPr>
          <w:rFonts w:asciiTheme="minorHAnsi" w:hAnsiTheme="minorHAnsi" w:cstheme="minorHAnsi"/>
          <w:b/>
          <w:sz w:val="32"/>
        </w:rPr>
        <w:t>Electric</w:t>
      </w:r>
      <w:r w:rsidRPr="00DC0FBC">
        <w:rPr>
          <w:rFonts w:asciiTheme="minorHAnsi" w:hAnsiTheme="minorHAnsi" w:cstheme="minorHAnsi"/>
          <w:b/>
          <w:sz w:val="32"/>
        </w:rPr>
        <w:t>al Connections</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xml:space="preserve">WARNING: </w:t>
      </w:r>
      <w:r w:rsidR="00BD69E3">
        <w:rPr>
          <w:rFonts w:asciiTheme="minorHAnsi" w:hAnsiTheme="minorHAnsi" w:cstheme="minorHAnsi"/>
        </w:rPr>
        <w:t>THIS APPLIANCE MUST BE EARTHED</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Check that the power rating of the mains supply is suitable for the maximum power of the appliance as</w:t>
      </w:r>
      <w:r w:rsidR="00BD69E3">
        <w:rPr>
          <w:rFonts w:asciiTheme="minorHAnsi" w:hAnsiTheme="minorHAnsi" w:cstheme="minorHAnsi"/>
        </w:rPr>
        <w:t xml:space="preserve"> indicated on the rating label.</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The fuse rating</w:t>
      </w:r>
      <w:r w:rsidR="00BD69E3">
        <w:rPr>
          <w:rFonts w:asciiTheme="minorHAnsi" w:hAnsiTheme="minorHAnsi" w:cstheme="minorHAnsi"/>
        </w:rPr>
        <w:t xml:space="preserve"> for this appliance is 13 amps.</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The appliance is supplied with a mains lead. It sho</w:t>
      </w:r>
      <w:r w:rsidR="00BD69E3">
        <w:rPr>
          <w:rFonts w:asciiTheme="minorHAnsi" w:hAnsiTheme="minorHAnsi" w:cstheme="minorHAnsi"/>
        </w:rPr>
        <w:t>uld be "hard wired" as follows:</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The "yellow/green" earth wire, which must be connected to a terminal, and has to be about 10 mm longer than the other wires.</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The neutral wire has to be connected to the terminal marked with the letter N.</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lastRenderedPageBreak/>
        <w:t>- The live wire should only be conn</w:t>
      </w:r>
      <w:r w:rsidR="00BD69E3">
        <w:rPr>
          <w:rFonts w:asciiTheme="minorHAnsi" w:hAnsiTheme="minorHAnsi" w:cstheme="minorHAnsi"/>
        </w:rPr>
        <w:t>ected to the terminal marked L.</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Mains connection can also be made by fitting a double pole switch with a minimum gap between the contacts of 3 mm, proportionate to the load and complying</w:t>
      </w:r>
      <w:r w:rsidR="00BD69E3">
        <w:rPr>
          <w:rFonts w:asciiTheme="minorHAnsi" w:hAnsiTheme="minorHAnsi" w:cstheme="minorHAnsi"/>
        </w:rPr>
        <w:t xml:space="preserve"> with the regulations in force.</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The yellow/green earth wire should n</w:t>
      </w:r>
      <w:r w:rsidR="00BD69E3">
        <w:rPr>
          <w:rFonts w:asciiTheme="minorHAnsi" w:hAnsiTheme="minorHAnsi" w:cstheme="minorHAnsi"/>
        </w:rPr>
        <w:t>ot be controlled by the switch.</w:t>
      </w:r>
    </w:p>
    <w:p w:rsidR="00DC0FBC" w:rsidRPr="00BD69E3" w:rsidRDefault="00BD69E3" w:rsidP="00DC0FBC">
      <w:pPr>
        <w:pStyle w:val="ds-markdown-paragraph"/>
        <w:shd w:val="clear" w:color="auto" w:fill="FFFFFF"/>
        <w:spacing w:before="240"/>
        <w:rPr>
          <w:rFonts w:asciiTheme="minorHAnsi" w:hAnsiTheme="minorHAnsi" w:cstheme="minorHAnsi"/>
          <w:b/>
        </w:rPr>
      </w:pPr>
      <w:r w:rsidRPr="00BD69E3">
        <w:rPr>
          <w:rFonts w:asciiTheme="minorHAnsi" w:hAnsiTheme="minorHAnsi" w:cstheme="minorHAnsi"/>
          <w:b/>
        </w:rPr>
        <w:t>IMPORTANT:</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When a double pole switch is used for mains supply connection, it should be easily accessible onc</w:t>
      </w:r>
      <w:r w:rsidR="00BD69E3">
        <w:rPr>
          <w:rFonts w:asciiTheme="minorHAnsi" w:hAnsiTheme="minorHAnsi" w:cstheme="minorHAnsi"/>
        </w:rPr>
        <w:t>e the appliance is in position.</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xml:space="preserve">The mains supply cable should be positioned so that it is never subjected to temperatures which are more than </w:t>
      </w:r>
      <w:r w:rsidR="00BD69E3">
        <w:rPr>
          <w:rFonts w:asciiTheme="minorHAnsi" w:hAnsiTheme="minorHAnsi" w:cstheme="minorHAnsi"/>
        </w:rPr>
        <w:t>50°C above ambient temperature.</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The electrical safety of the appliance can only be guaranteed when it has been correctly connected to a properly earthed mains electrical supply, as laid down in the current reg</w:t>
      </w:r>
      <w:r w:rsidR="00BD69E3">
        <w:rPr>
          <w:rFonts w:asciiTheme="minorHAnsi" w:hAnsiTheme="minorHAnsi" w:cstheme="minorHAnsi"/>
        </w:rPr>
        <w:t>ulations for electrical safety.</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 xml:space="preserve">The manufacturer cannot be held responsible for any damage to persons or objects due </w:t>
      </w:r>
      <w:r w:rsidR="00BD69E3">
        <w:rPr>
          <w:rFonts w:asciiTheme="minorHAnsi" w:hAnsiTheme="minorHAnsi" w:cstheme="minorHAnsi"/>
        </w:rPr>
        <w:t>to lack of an earth connection.</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The ovens are designed to operate with a mono-phase alterna</w:t>
      </w:r>
      <w:r w:rsidR="00BD69E3">
        <w:rPr>
          <w:rFonts w:asciiTheme="minorHAnsi" w:hAnsiTheme="minorHAnsi" w:cstheme="minorHAnsi"/>
        </w:rPr>
        <w:t>ting current of 220-240V, 50Hz.</w:t>
      </w:r>
    </w:p>
    <w:p w:rsidR="00DC0FBC" w:rsidRPr="00DC0FBC" w:rsidRDefault="00DC0FBC" w:rsidP="00DC0FBC">
      <w:pPr>
        <w:pStyle w:val="ds-markdown-paragraph"/>
        <w:shd w:val="clear" w:color="auto" w:fill="FFFFFF"/>
        <w:spacing w:before="240"/>
        <w:rPr>
          <w:rFonts w:asciiTheme="minorHAnsi" w:hAnsiTheme="minorHAnsi" w:cstheme="minorHAnsi"/>
        </w:rPr>
      </w:pPr>
      <w:r w:rsidRPr="00DC0FBC">
        <w:rPr>
          <w:rFonts w:asciiTheme="minorHAnsi" w:hAnsiTheme="minorHAnsi" w:cstheme="minorHAnsi"/>
        </w:rPr>
        <w:t>Before installing the appliance, check the specifications on the rating label.</w:t>
      </w:r>
    </w:p>
    <w:p w:rsidR="00BB2F2E" w:rsidRDefault="00BD69E3" w:rsidP="00DC0FBC">
      <w:pPr>
        <w:pStyle w:val="ds-markdown-paragraph"/>
        <w:shd w:val="clear" w:color="auto" w:fill="FFFFFF"/>
        <w:spacing w:before="240" w:beforeAutospacing="0"/>
        <w:rPr>
          <w:rFonts w:asciiTheme="minorHAnsi" w:hAnsiTheme="minorHAnsi" w:cstheme="minorHAnsi"/>
        </w:rPr>
      </w:pPr>
      <w:r>
        <w:rPr>
          <w:rFonts w:asciiTheme="minorHAnsi" w:hAnsiTheme="minorHAnsi" w:cstheme="minorHAnsi"/>
        </w:rPr>
        <w:pict>
          <v:shape id="_x0000_i1042" type="#_x0000_t75" style="width:441.45pt;height:199.3pt">
            <v:imagedata r:id="rId66" o:title="Captura de pantalla (663)"/>
          </v:shape>
        </w:pict>
      </w:r>
    </w:p>
    <w:p w:rsidR="00CC0758" w:rsidRDefault="00CC0758" w:rsidP="00DC0FBC">
      <w:pPr>
        <w:pStyle w:val="ds-markdown-paragraph"/>
        <w:shd w:val="clear" w:color="auto" w:fill="FFFFFF"/>
        <w:spacing w:before="240" w:beforeAutospacing="0"/>
        <w:rPr>
          <w:rFonts w:asciiTheme="minorHAnsi" w:hAnsiTheme="minorHAnsi" w:cstheme="minorHAnsi"/>
          <w:b/>
          <w:sz w:val="32"/>
        </w:rPr>
      </w:pPr>
    </w:p>
    <w:p w:rsidR="00BD69E3" w:rsidRDefault="00CC0758" w:rsidP="00DC0FBC">
      <w:pPr>
        <w:pStyle w:val="ds-markdown-paragraph"/>
        <w:shd w:val="clear" w:color="auto" w:fill="FFFFFF"/>
        <w:spacing w:before="240" w:beforeAutospacing="0"/>
        <w:rPr>
          <w:rFonts w:asciiTheme="minorHAnsi" w:hAnsiTheme="minorHAnsi" w:cstheme="minorHAnsi"/>
          <w:b/>
          <w:sz w:val="32"/>
        </w:rPr>
      </w:pPr>
      <w:r w:rsidRPr="00CC0758">
        <w:rPr>
          <w:rFonts w:asciiTheme="minorHAnsi" w:hAnsiTheme="minorHAnsi" w:cstheme="minorHAnsi"/>
          <w:b/>
          <w:sz w:val="32"/>
        </w:rPr>
        <w:lastRenderedPageBreak/>
        <w:t>Display</w:t>
      </w:r>
    </w:p>
    <w:p w:rsidR="00CC0758" w:rsidRDefault="00CC0758" w:rsidP="00DC0FBC">
      <w:pPr>
        <w:pStyle w:val="ds-markdown-paragraph"/>
        <w:shd w:val="clear" w:color="auto" w:fill="FFFFFF"/>
        <w:spacing w:before="240" w:beforeAutospacing="0"/>
        <w:rPr>
          <w:rFonts w:asciiTheme="minorHAnsi" w:hAnsiTheme="minorHAnsi" w:cstheme="minorHAnsi"/>
          <w:b/>
          <w:sz w:val="32"/>
        </w:rPr>
      </w:pPr>
      <w:r>
        <w:rPr>
          <w:rFonts w:asciiTheme="minorHAnsi" w:hAnsiTheme="minorHAnsi" w:cstheme="minorHAnsi"/>
          <w:b/>
          <w:sz w:val="32"/>
        </w:rPr>
        <w:pict>
          <v:shape id="_x0000_i1043" type="#_x0000_t75" style="width:441.85pt;height:404.15pt">
            <v:imagedata r:id="rId67" o:title="Captura de pantalla (664)"/>
          </v:shape>
        </w:pict>
      </w:r>
    </w:p>
    <w:p w:rsidR="00CC0758" w:rsidRDefault="00CC0758" w:rsidP="00CC0758">
      <w:pPr>
        <w:tabs>
          <w:tab w:val="left" w:pos="5225"/>
        </w:tabs>
        <w:rPr>
          <w:b/>
          <w:sz w:val="40"/>
          <w:szCs w:val="40"/>
        </w:rPr>
      </w:pPr>
    </w:p>
    <w:p w:rsidR="00CC0758" w:rsidRDefault="00CC0758" w:rsidP="00CC0758">
      <w:pPr>
        <w:tabs>
          <w:tab w:val="left" w:pos="5225"/>
        </w:tabs>
        <w:rPr>
          <w:b/>
          <w:sz w:val="40"/>
          <w:szCs w:val="40"/>
        </w:rPr>
      </w:pPr>
    </w:p>
    <w:p w:rsidR="00CC0758" w:rsidRDefault="00CC0758" w:rsidP="00CC0758">
      <w:pPr>
        <w:tabs>
          <w:tab w:val="left" w:pos="5225"/>
        </w:tabs>
        <w:rPr>
          <w:b/>
          <w:sz w:val="40"/>
          <w:szCs w:val="40"/>
        </w:rPr>
      </w:pPr>
    </w:p>
    <w:p w:rsidR="00CC0758" w:rsidRDefault="00CC0758" w:rsidP="00CC0758">
      <w:pPr>
        <w:tabs>
          <w:tab w:val="left" w:pos="5225"/>
        </w:tabs>
        <w:rPr>
          <w:b/>
          <w:sz w:val="40"/>
          <w:szCs w:val="40"/>
        </w:rPr>
      </w:pPr>
    </w:p>
    <w:p w:rsidR="00CC0758" w:rsidRDefault="00CC0758" w:rsidP="00CC0758">
      <w:pPr>
        <w:tabs>
          <w:tab w:val="left" w:pos="5225"/>
        </w:tabs>
        <w:rPr>
          <w:b/>
          <w:sz w:val="40"/>
          <w:szCs w:val="40"/>
        </w:rPr>
      </w:pPr>
    </w:p>
    <w:p w:rsidR="00CC0758" w:rsidRDefault="00CC0758" w:rsidP="00CC0758">
      <w:pPr>
        <w:tabs>
          <w:tab w:val="left" w:pos="5225"/>
        </w:tabs>
        <w:rPr>
          <w:b/>
          <w:sz w:val="40"/>
          <w:szCs w:val="40"/>
        </w:rPr>
      </w:pPr>
    </w:p>
    <w:p w:rsidR="00CC0758" w:rsidRDefault="00CC0758" w:rsidP="00CC0758">
      <w:pPr>
        <w:tabs>
          <w:tab w:val="left" w:pos="5225"/>
        </w:tabs>
        <w:rPr>
          <w:b/>
          <w:sz w:val="40"/>
          <w:szCs w:val="40"/>
        </w:rPr>
      </w:pPr>
      <w:r w:rsidRPr="007D0122">
        <w:rPr>
          <w:b/>
          <w:sz w:val="40"/>
          <w:szCs w:val="40"/>
        </w:rPr>
        <w:lastRenderedPageBreak/>
        <w:t xml:space="preserve">S-IV. </w:t>
      </w:r>
      <w:r>
        <w:rPr>
          <w:b/>
          <w:sz w:val="40"/>
          <w:szCs w:val="40"/>
        </w:rPr>
        <w:t>Accessories</w:t>
      </w:r>
    </w:p>
    <w:p w:rsidR="00CC0758" w:rsidRDefault="00CC0758" w:rsidP="00CC0758">
      <w:pPr>
        <w:tabs>
          <w:tab w:val="left" w:pos="5225"/>
        </w:tabs>
        <w:rPr>
          <w:b/>
          <w:sz w:val="40"/>
          <w:szCs w:val="40"/>
        </w:rPr>
      </w:pPr>
      <w:r>
        <w:rPr>
          <w:b/>
          <w:sz w:val="40"/>
          <w:szCs w:val="40"/>
        </w:rPr>
        <w:pict>
          <v:shape id="_x0000_i1044" type="#_x0000_t75" style="width:441.85pt;height:513.85pt">
            <v:imagedata r:id="rId68" o:title="Captura de pantalla (665)"/>
          </v:shape>
        </w:pict>
      </w:r>
    </w:p>
    <w:p w:rsidR="00CC0758" w:rsidRPr="00CC0758" w:rsidRDefault="00CC0758" w:rsidP="00CC0758">
      <w:pPr>
        <w:autoSpaceDE w:val="0"/>
        <w:autoSpaceDN w:val="0"/>
        <w:adjustRightInd w:val="0"/>
        <w:spacing w:after="0" w:line="240" w:lineRule="auto"/>
        <w:rPr>
          <w:rFonts w:cstheme="minorHAnsi"/>
          <w:sz w:val="32"/>
          <w:szCs w:val="32"/>
        </w:rPr>
      </w:pPr>
      <w:r w:rsidRPr="00CC0758">
        <w:rPr>
          <w:rFonts w:cstheme="minorHAnsi"/>
          <w:sz w:val="32"/>
          <w:szCs w:val="32"/>
        </w:rPr>
        <w:t xml:space="preserve">HOW TO DISASSEMBLE THE SIDE </w:t>
      </w:r>
      <w:proofErr w:type="gramStart"/>
      <w:r w:rsidRPr="00CC0758">
        <w:rPr>
          <w:rFonts w:cstheme="minorHAnsi"/>
          <w:sz w:val="32"/>
          <w:szCs w:val="32"/>
        </w:rPr>
        <w:t>SHELF</w:t>
      </w:r>
      <w:proofErr w:type="gramEnd"/>
    </w:p>
    <w:p w:rsidR="00CC0758" w:rsidRPr="00CC0758" w:rsidRDefault="00CC0758" w:rsidP="00CC0758">
      <w:pPr>
        <w:autoSpaceDE w:val="0"/>
        <w:autoSpaceDN w:val="0"/>
        <w:adjustRightInd w:val="0"/>
        <w:spacing w:after="0" w:line="240" w:lineRule="auto"/>
        <w:rPr>
          <w:rFonts w:cstheme="minorHAnsi"/>
          <w:sz w:val="24"/>
          <w:szCs w:val="24"/>
        </w:rPr>
      </w:pPr>
      <w:r w:rsidRPr="00CC0758">
        <w:rPr>
          <w:rFonts w:cstheme="minorHAnsi"/>
          <w:sz w:val="24"/>
          <w:szCs w:val="24"/>
        </w:rPr>
        <w:t>1. Dismantle and rotate the side rack upwards;</w:t>
      </w:r>
    </w:p>
    <w:p w:rsidR="00CC0758" w:rsidRPr="00CC0758" w:rsidRDefault="00CC0758" w:rsidP="00CC0758">
      <w:pPr>
        <w:autoSpaceDE w:val="0"/>
        <w:autoSpaceDN w:val="0"/>
        <w:adjustRightInd w:val="0"/>
        <w:spacing w:after="0" w:line="240" w:lineRule="auto"/>
        <w:rPr>
          <w:rFonts w:cstheme="minorHAnsi"/>
          <w:sz w:val="24"/>
          <w:szCs w:val="24"/>
        </w:rPr>
      </w:pPr>
      <w:r w:rsidRPr="00CC0758">
        <w:rPr>
          <w:rFonts w:cstheme="minorHAnsi"/>
          <w:sz w:val="24"/>
          <w:szCs w:val="24"/>
        </w:rPr>
        <w:t>2. Raise it up to the notch position;</w:t>
      </w:r>
    </w:p>
    <w:p w:rsidR="00CC0758" w:rsidRPr="00CC0758" w:rsidRDefault="00CC0758" w:rsidP="00CC0758">
      <w:pPr>
        <w:autoSpaceDE w:val="0"/>
        <w:autoSpaceDN w:val="0"/>
        <w:adjustRightInd w:val="0"/>
        <w:spacing w:after="0" w:line="240" w:lineRule="auto"/>
        <w:rPr>
          <w:rFonts w:cstheme="minorHAnsi"/>
          <w:sz w:val="24"/>
          <w:szCs w:val="24"/>
        </w:rPr>
      </w:pPr>
      <w:r w:rsidRPr="00CC0758">
        <w:rPr>
          <w:rFonts w:cstheme="minorHAnsi"/>
          <w:sz w:val="24"/>
          <w:szCs w:val="24"/>
        </w:rPr>
        <w:t>3. Take out the rack;</w:t>
      </w:r>
    </w:p>
    <w:p w:rsidR="00CC0758" w:rsidRDefault="00CC0758" w:rsidP="00CC0758">
      <w:pPr>
        <w:pStyle w:val="ds-markdown-paragraph"/>
        <w:shd w:val="clear" w:color="auto" w:fill="FFFFFF"/>
        <w:spacing w:before="240" w:beforeAutospacing="0"/>
        <w:rPr>
          <w:rFonts w:cstheme="minorHAnsi"/>
        </w:rPr>
      </w:pPr>
      <w:r w:rsidRPr="00CC0758">
        <w:rPr>
          <w:rFonts w:asciiTheme="minorHAnsi" w:hAnsiTheme="minorHAnsi" w:cstheme="minorHAnsi"/>
        </w:rPr>
        <w:lastRenderedPageBreak/>
        <w:t>On the other hand,3.2.1. the side is assembled.</w:t>
      </w:r>
      <w:r w:rsidRPr="00CC0758">
        <w:rPr>
          <w:rFonts w:cstheme="minorHAnsi"/>
        </w:rPr>
        <w:t xml:space="preserve"> </w:t>
      </w:r>
      <w:r w:rsidRPr="00CC0758">
        <w:rPr>
          <w:rFonts w:asciiTheme="minorHAnsi" w:hAnsiTheme="minorHAnsi" w:cstheme="minorHAnsi"/>
          <w:noProof/>
        </w:rPr>
        <w:drawing>
          <wp:inline distT="0" distB="0" distL="0" distR="0">
            <wp:extent cx="3255010" cy="2574290"/>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5010" cy="2574290"/>
                    </a:xfrm>
                    <a:prstGeom prst="rect">
                      <a:avLst/>
                    </a:prstGeom>
                    <a:noFill/>
                    <a:ln>
                      <a:noFill/>
                    </a:ln>
                  </pic:spPr>
                </pic:pic>
              </a:graphicData>
            </a:graphic>
          </wp:inline>
        </w:drawing>
      </w:r>
    </w:p>
    <w:p w:rsidR="00CC0758" w:rsidRPr="00CC0758" w:rsidRDefault="00CC0758" w:rsidP="00CC0758">
      <w:pPr>
        <w:tabs>
          <w:tab w:val="left" w:pos="5225"/>
        </w:tabs>
        <w:rPr>
          <w:b/>
          <w:sz w:val="40"/>
          <w:szCs w:val="40"/>
          <w:lang w:val="es-CR"/>
        </w:rPr>
      </w:pPr>
      <w:r w:rsidRPr="0031202F">
        <w:rPr>
          <w:b/>
          <w:sz w:val="40"/>
          <w:szCs w:val="40"/>
          <w:lang w:val="es-CR"/>
        </w:rPr>
        <w:t xml:space="preserve">S-V. </w:t>
      </w:r>
      <w:proofErr w:type="spellStart"/>
      <w:r>
        <w:rPr>
          <w:b/>
          <w:sz w:val="40"/>
          <w:szCs w:val="40"/>
          <w:lang w:val="es-CR"/>
        </w:rPr>
        <w:t>Operation</w:t>
      </w:r>
      <w:proofErr w:type="spellEnd"/>
    </w:p>
    <w:p w:rsidR="00CC0758" w:rsidRDefault="00CC0758" w:rsidP="00CC0758">
      <w:pPr>
        <w:pStyle w:val="ds-markdown-paragraph"/>
        <w:shd w:val="clear" w:color="auto" w:fill="FFFFFF"/>
        <w:spacing w:before="240" w:beforeAutospacing="0"/>
        <w:rPr>
          <w:rFonts w:asciiTheme="minorHAnsi" w:hAnsiTheme="minorHAnsi" w:cstheme="minorHAnsi"/>
          <w:b/>
        </w:rPr>
      </w:pPr>
      <w:r>
        <w:rPr>
          <w:noProof/>
        </w:rPr>
        <w:drawing>
          <wp:inline distT="0" distB="0" distL="0" distR="0" wp14:anchorId="50AD3268" wp14:editId="54E03BCC">
            <wp:extent cx="5612130" cy="1577975"/>
            <wp:effectExtent l="0" t="0" r="7620" b="317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2130" cy="1577975"/>
                    </a:xfrm>
                    <a:prstGeom prst="rect">
                      <a:avLst/>
                    </a:prstGeom>
                  </pic:spPr>
                </pic:pic>
              </a:graphicData>
            </a:graphic>
          </wp:inline>
        </w:drawing>
      </w:r>
    </w:p>
    <w:p w:rsidR="00CC0758" w:rsidRDefault="00CC0758" w:rsidP="00CC0758">
      <w:pPr>
        <w:pStyle w:val="ds-markdown-paragraph"/>
        <w:shd w:val="clear" w:color="auto" w:fill="FFFFFF"/>
        <w:spacing w:before="240" w:beforeAutospacing="0"/>
        <w:rPr>
          <w:rFonts w:asciiTheme="minorHAnsi" w:hAnsiTheme="minorHAnsi" w:cstheme="minorHAnsi"/>
          <w:b/>
        </w:rPr>
      </w:pPr>
      <w:r>
        <w:rPr>
          <w:noProof/>
        </w:rPr>
        <w:drawing>
          <wp:inline distT="0" distB="0" distL="0" distR="0" wp14:anchorId="327C8762" wp14:editId="62E97EC8">
            <wp:extent cx="5612130" cy="2880995"/>
            <wp:effectExtent l="0" t="0" r="762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12130" cy="2880995"/>
                    </a:xfrm>
                    <a:prstGeom prst="rect">
                      <a:avLst/>
                    </a:prstGeom>
                  </pic:spPr>
                </pic:pic>
              </a:graphicData>
            </a:graphic>
          </wp:inline>
        </w:drawing>
      </w:r>
    </w:p>
    <w:p w:rsidR="00CC0758" w:rsidRDefault="00CC0758" w:rsidP="00CC0758">
      <w:pPr>
        <w:pStyle w:val="ds-markdown-paragraph"/>
        <w:shd w:val="clear" w:color="auto" w:fill="FFFFFF"/>
        <w:spacing w:before="240" w:beforeAutospacing="0"/>
        <w:rPr>
          <w:noProof/>
        </w:rPr>
      </w:pPr>
      <w:r>
        <w:rPr>
          <w:noProof/>
        </w:rPr>
        <w:lastRenderedPageBreak/>
        <w:pict>
          <v:shape id="_x0000_i1046" type="#_x0000_t75" style="width:441.85pt;height:419.15pt">
            <v:imagedata r:id="rId71" o:title="Captura de pantalla (667)"/>
          </v:shape>
        </w:pict>
      </w:r>
    </w:p>
    <w:p w:rsidR="00CC0758" w:rsidRDefault="00CC0758" w:rsidP="00CC0758">
      <w:pPr>
        <w:pStyle w:val="ds-markdown-paragraph"/>
        <w:shd w:val="clear" w:color="auto" w:fill="FFFFFF"/>
        <w:spacing w:before="240" w:beforeAutospacing="0"/>
        <w:rPr>
          <w:rFonts w:asciiTheme="minorHAnsi" w:hAnsiTheme="minorHAnsi" w:cstheme="minorHAnsi"/>
          <w:b/>
        </w:rPr>
      </w:pPr>
      <w:r>
        <w:rPr>
          <w:noProof/>
        </w:rPr>
        <w:lastRenderedPageBreak/>
        <w:drawing>
          <wp:inline distT="0" distB="0" distL="0" distR="0" wp14:anchorId="5252EFA6" wp14:editId="437BA219">
            <wp:extent cx="5612130" cy="7263130"/>
            <wp:effectExtent l="0" t="0" r="762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2130" cy="7263130"/>
                    </a:xfrm>
                    <a:prstGeom prst="rect">
                      <a:avLst/>
                    </a:prstGeom>
                  </pic:spPr>
                </pic:pic>
              </a:graphicData>
            </a:graphic>
          </wp:inline>
        </w:drawing>
      </w:r>
    </w:p>
    <w:p w:rsidR="00CC0758" w:rsidRDefault="00CC0758" w:rsidP="00CC0758">
      <w:pPr>
        <w:pStyle w:val="ds-markdown-paragraph"/>
        <w:shd w:val="clear" w:color="auto" w:fill="FFFFFF"/>
        <w:spacing w:before="240" w:beforeAutospacing="0"/>
        <w:rPr>
          <w:rFonts w:asciiTheme="minorHAnsi" w:hAnsiTheme="minorHAnsi" w:cstheme="minorHAnsi"/>
          <w:b/>
        </w:rPr>
      </w:pPr>
    </w:p>
    <w:p w:rsidR="00CC0758" w:rsidRDefault="00CC0758" w:rsidP="00CC0758">
      <w:pPr>
        <w:pStyle w:val="ds-markdown-paragraph"/>
        <w:shd w:val="clear" w:color="auto" w:fill="FFFFFF"/>
        <w:spacing w:before="240" w:beforeAutospacing="0"/>
        <w:rPr>
          <w:rFonts w:asciiTheme="minorHAnsi" w:hAnsiTheme="minorHAnsi" w:cstheme="minorHAnsi"/>
          <w:b/>
        </w:rPr>
      </w:pPr>
    </w:p>
    <w:p w:rsidR="00CC0758" w:rsidRDefault="00CC0758" w:rsidP="00CC0758">
      <w:pPr>
        <w:pStyle w:val="ds-markdown-paragraph"/>
        <w:shd w:val="clear" w:color="auto" w:fill="FFFFFF"/>
        <w:spacing w:before="240" w:beforeAutospacing="0"/>
        <w:rPr>
          <w:rFonts w:asciiTheme="minorHAnsi" w:hAnsiTheme="minorHAnsi" w:cstheme="minorHAnsi"/>
          <w:b/>
        </w:rPr>
      </w:pPr>
      <w:r>
        <w:rPr>
          <w:rFonts w:asciiTheme="minorHAnsi" w:hAnsiTheme="minorHAnsi" w:cstheme="minorHAnsi"/>
          <w:b/>
        </w:rPr>
        <w:lastRenderedPageBreak/>
        <w:t>Example</w:t>
      </w:r>
    </w:p>
    <w:p w:rsidR="00CC0758" w:rsidRDefault="00CC0758" w:rsidP="00CC0758">
      <w:pPr>
        <w:pStyle w:val="ds-markdown-paragraph"/>
        <w:shd w:val="clear" w:color="auto" w:fill="FFFFFF"/>
        <w:spacing w:before="240" w:beforeAutospacing="0"/>
        <w:rPr>
          <w:rFonts w:asciiTheme="minorHAnsi" w:hAnsiTheme="minorHAnsi" w:cstheme="minorHAnsi"/>
          <w:b/>
        </w:rPr>
      </w:pPr>
      <w:r>
        <w:rPr>
          <w:noProof/>
        </w:rPr>
        <w:drawing>
          <wp:inline distT="0" distB="0" distL="0" distR="0" wp14:anchorId="07A89A79" wp14:editId="69ABD9E5">
            <wp:extent cx="5590476" cy="1914286"/>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90476" cy="1914286"/>
                    </a:xfrm>
                    <a:prstGeom prst="rect">
                      <a:avLst/>
                    </a:prstGeom>
                  </pic:spPr>
                </pic:pic>
              </a:graphicData>
            </a:graphic>
          </wp:inline>
        </w:drawing>
      </w:r>
    </w:p>
    <w:p w:rsidR="00CC0758" w:rsidRDefault="00CC0758" w:rsidP="00CC0758">
      <w:pPr>
        <w:pStyle w:val="ds-markdown-paragraph"/>
        <w:shd w:val="clear" w:color="auto" w:fill="FFFFFF"/>
        <w:spacing w:before="240" w:beforeAutospacing="0"/>
        <w:rPr>
          <w:rFonts w:asciiTheme="minorHAnsi" w:hAnsiTheme="minorHAnsi" w:cstheme="minorHAnsi"/>
          <w:b/>
        </w:rPr>
      </w:pPr>
      <w:r>
        <w:rPr>
          <w:rFonts w:asciiTheme="minorHAnsi" w:hAnsiTheme="minorHAnsi" w:cstheme="minorHAnsi"/>
          <w:b/>
        </w:rPr>
        <w:t xml:space="preserve">Auto cooking </w:t>
      </w:r>
      <w:proofErr w:type="spellStart"/>
      <w:r>
        <w:rPr>
          <w:rFonts w:asciiTheme="minorHAnsi" w:hAnsiTheme="minorHAnsi" w:cstheme="minorHAnsi"/>
          <w:b/>
        </w:rPr>
        <w:t>Functiones</w:t>
      </w:r>
      <w:proofErr w:type="spellEnd"/>
    </w:p>
    <w:p w:rsidR="00CC0758" w:rsidRDefault="00CC0758" w:rsidP="00CC0758">
      <w:pPr>
        <w:pStyle w:val="ds-markdown-paragraph"/>
        <w:shd w:val="clear" w:color="auto" w:fill="FFFFFF"/>
        <w:spacing w:before="240" w:beforeAutospacing="0"/>
        <w:rPr>
          <w:rFonts w:asciiTheme="minorHAnsi" w:hAnsiTheme="minorHAnsi" w:cstheme="minorHAnsi"/>
          <w:b/>
        </w:rPr>
      </w:pPr>
      <w:r>
        <w:rPr>
          <w:rFonts w:asciiTheme="minorHAnsi" w:hAnsiTheme="minorHAnsi" w:cstheme="minorHAnsi"/>
          <w:b/>
        </w:rPr>
        <w:pict>
          <v:shape id="_x0000_i1047" type="#_x0000_t75" style="width:442.7pt;height:412.7pt">
            <v:imagedata r:id="rId74" o:title="Captura de pantalla (668)"/>
          </v:shape>
        </w:pict>
      </w:r>
    </w:p>
    <w:p w:rsidR="00CC0758" w:rsidRDefault="005A0ADE" w:rsidP="00CC0758">
      <w:pPr>
        <w:pStyle w:val="ds-markdown-paragraph"/>
        <w:shd w:val="clear" w:color="auto" w:fill="FFFFFF"/>
        <w:spacing w:before="240" w:beforeAutospacing="0"/>
        <w:rPr>
          <w:rFonts w:asciiTheme="minorHAnsi" w:hAnsiTheme="minorHAnsi" w:cstheme="minorHAnsi"/>
          <w:b/>
        </w:rPr>
      </w:pPr>
      <w:r>
        <w:rPr>
          <w:noProof/>
        </w:rPr>
        <w:lastRenderedPageBreak/>
        <w:drawing>
          <wp:inline distT="0" distB="0" distL="0" distR="0" wp14:anchorId="262CCF0B" wp14:editId="5ACF96B7">
            <wp:extent cx="5580952" cy="4352381"/>
            <wp:effectExtent l="0" t="0" r="127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80952" cy="4352381"/>
                    </a:xfrm>
                    <a:prstGeom prst="rect">
                      <a:avLst/>
                    </a:prstGeom>
                  </pic:spPr>
                </pic:pic>
              </a:graphicData>
            </a:graphic>
          </wp:inline>
        </w:drawing>
      </w:r>
    </w:p>
    <w:p w:rsidR="005A0ADE" w:rsidRPr="005A0ADE" w:rsidRDefault="005A0ADE" w:rsidP="005A0ADE">
      <w:pPr>
        <w:autoSpaceDE w:val="0"/>
        <w:autoSpaceDN w:val="0"/>
        <w:adjustRightInd w:val="0"/>
        <w:spacing w:after="0" w:line="240" w:lineRule="auto"/>
        <w:rPr>
          <w:rFonts w:cstheme="minorHAnsi"/>
          <w:b/>
          <w:sz w:val="28"/>
          <w:szCs w:val="24"/>
        </w:rPr>
      </w:pPr>
      <w:r w:rsidRPr="005A0ADE">
        <w:rPr>
          <w:rFonts w:cstheme="minorHAnsi"/>
          <w:b/>
          <w:sz w:val="28"/>
          <w:szCs w:val="24"/>
        </w:rPr>
        <w:t>Defrost time table</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The maximum weight for defrost is 2000g. The defaul</w:t>
      </w:r>
      <w:r w:rsidRPr="005A0ADE">
        <w:rPr>
          <w:rFonts w:cstheme="minorHAnsi"/>
          <w:sz w:val="24"/>
          <w:szCs w:val="24"/>
        </w:rPr>
        <w:t xml:space="preserve">t defrost time will be adjusted </w:t>
      </w:r>
      <w:r w:rsidRPr="005A0ADE">
        <w:rPr>
          <w:rFonts w:cstheme="minorHAnsi"/>
          <w:sz w:val="24"/>
          <w:szCs w:val="24"/>
        </w:rPr>
        <w:t>according to different weight selected.</w:t>
      </w:r>
    </w:p>
    <w:p w:rsidR="005A0ADE" w:rsidRDefault="005A0ADE" w:rsidP="00CC0758">
      <w:pPr>
        <w:pStyle w:val="ds-markdown-paragraph"/>
        <w:shd w:val="clear" w:color="auto" w:fill="FFFFFF"/>
        <w:spacing w:before="240" w:beforeAutospacing="0"/>
        <w:rPr>
          <w:rFonts w:asciiTheme="minorHAnsi" w:hAnsiTheme="minorHAnsi" w:cstheme="minorHAnsi"/>
          <w:b/>
        </w:rPr>
      </w:pPr>
      <w:r>
        <w:rPr>
          <w:noProof/>
        </w:rPr>
        <w:drawing>
          <wp:inline distT="0" distB="0" distL="0" distR="0" wp14:anchorId="1740F246" wp14:editId="0A277132">
            <wp:extent cx="5612130" cy="2844165"/>
            <wp:effectExtent l="0" t="0" r="762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2130" cy="2844165"/>
                    </a:xfrm>
                    <a:prstGeom prst="rect">
                      <a:avLst/>
                    </a:prstGeom>
                  </pic:spPr>
                </pic:pic>
              </a:graphicData>
            </a:graphic>
          </wp:inline>
        </w:drawing>
      </w:r>
    </w:p>
    <w:p w:rsidR="005A0ADE" w:rsidRPr="005A0ADE" w:rsidRDefault="005A0ADE" w:rsidP="005A0ADE">
      <w:pPr>
        <w:tabs>
          <w:tab w:val="left" w:pos="5225"/>
        </w:tabs>
        <w:rPr>
          <w:b/>
          <w:sz w:val="40"/>
          <w:szCs w:val="24"/>
        </w:rPr>
      </w:pPr>
      <w:r w:rsidRPr="005A0ADE">
        <w:rPr>
          <w:b/>
          <w:sz w:val="40"/>
          <w:szCs w:val="24"/>
        </w:rPr>
        <w:lastRenderedPageBreak/>
        <w:t>E</w:t>
      </w:r>
      <w:r w:rsidRPr="005A0ADE">
        <w:rPr>
          <w:b/>
          <w:sz w:val="40"/>
          <w:szCs w:val="24"/>
        </w:rPr>
        <w:t xml:space="preserve">-VII. Cleaning and maintenance </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IMPORTANT</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Unplug your oven before cleaning, or performing maintenance!</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To extend the life of your microwave oven, it must be cleaned frequently, keeping in mind</w:t>
      </w:r>
    </w:p>
    <w:p w:rsidR="005A0ADE" w:rsidRPr="005A0ADE" w:rsidRDefault="005A0ADE" w:rsidP="005A0ADE">
      <w:pPr>
        <w:autoSpaceDE w:val="0"/>
        <w:autoSpaceDN w:val="0"/>
        <w:adjustRightInd w:val="0"/>
        <w:spacing w:after="0" w:line="240" w:lineRule="auto"/>
        <w:rPr>
          <w:rFonts w:eastAsia="SimHei" w:cstheme="minorHAnsi"/>
          <w:sz w:val="24"/>
          <w:szCs w:val="24"/>
        </w:rPr>
      </w:pPr>
      <w:r w:rsidRPr="005A0ADE">
        <w:rPr>
          <w:rFonts w:cstheme="minorHAnsi"/>
          <w:sz w:val="24"/>
          <w:szCs w:val="24"/>
        </w:rPr>
        <w:t>that</w:t>
      </w:r>
      <w:r w:rsidRPr="005A0ADE">
        <w:rPr>
          <w:rFonts w:eastAsia="SimHei" w:cstheme="minorHAnsi"/>
          <w:sz w:val="24"/>
          <w:szCs w:val="24"/>
        </w:rPr>
        <w:t>.</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DO NOT USE STEAM EQUIPMENT TO CLEAN THE APPLIANCE</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--To protect against the risk of electrical shock, do not immerse the unit, cord or plug in</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water or other liquid or sprinkle water to clean the appliance!</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--Don’t clean the appliance when it still hot! The inside and external surface of the oven</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should preferably be cleaned by damp cloth when it is cooled down.</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--Wash all accessories in hot soapy water or in a dishwasher, wipe dry with a paper or</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cloth towel.</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--If you use your oven for an extended period of time, condensation may form. Dry it using</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a soft cloth.</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--There is a seal surrounding the oven opening which guarantees its perfect functioning.</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 xml:space="preserve">Check the condition of this seal on a regular basis. If </w:t>
      </w:r>
      <w:proofErr w:type="spellStart"/>
      <w:proofErr w:type="gramStart"/>
      <w:r w:rsidRPr="005A0ADE">
        <w:rPr>
          <w:rFonts w:cstheme="minorHAnsi"/>
          <w:sz w:val="24"/>
          <w:szCs w:val="24"/>
        </w:rPr>
        <w:t>necessary,clean</w:t>
      </w:r>
      <w:proofErr w:type="spellEnd"/>
      <w:proofErr w:type="gramEnd"/>
      <w:r w:rsidRPr="005A0ADE">
        <w:rPr>
          <w:rFonts w:cstheme="minorHAnsi"/>
          <w:sz w:val="24"/>
          <w:szCs w:val="24"/>
        </w:rPr>
        <w:t xml:space="preserve"> it and avoid using</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abrasive products or objects to do so. Should it become damaged, please contact Caple</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service. We recommend you avoid using the oven until it has been repaired.</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 xml:space="preserve">--Never line the oven bottom with </w:t>
      </w:r>
      <w:proofErr w:type="spellStart"/>
      <w:r w:rsidRPr="005A0ADE">
        <w:rPr>
          <w:rFonts w:cstheme="minorHAnsi"/>
          <w:sz w:val="24"/>
          <w:szCs w:val="24"/>
        </w:rPr>
        <w:t>aluminium</w:t>
      </w:r>
      <w:proofErr w:type="spellEnd"/>
      <w:r w:rsidRPr="005A0ADE">
        <w:rPr>
          <w:rFonts w:cstheme="minorHAnsi"/>
          <w:sz w:val="24"/>
          <w:szCs w:val="24"/>
        </w:rPr>
        <w:t xml:space="preserve"> foil, as the consequent accumulation of heat</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could compromise the cooking and even damage the enamel.</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--Clean the glass door using damp cloth and dry it with a soft cloth.</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--Do not use harsh abrasive cleaners or sharp metal scrapers to clean the oven door</w:t>
      </w:r>
    </w:p>
    <w:p w:rsidR="005A0ADE" w:rsidRDefault="005A0ADE" w:rsidP="005A0ADE">
      <w:pPr>
        <w:pStyle w:val="ds-markdown-paragraph"/>
        <w:shd w:val="clear" w:color="auto" w:fill="FFFFFF"/>
        <w:spacing w:before="240" w:beforeAutospacing="0"/>
        <w:rPr>
          <w:rFonts w:asciiTheme="minorHAnsi" w:hAnsiTheme="minorHAnsi" w:cstheme="minorHAnsi"/>
        </w:rPr>
      </w:pPr>
      <w:r w:rsidRPr="005A0ADE">
        <w:rPr>
          <w:rFonts w:asciiTheme="minorHAnsi" w:hAnsiTheme="minorHAnsi" w:cstheme="minorHAnsi"/>
        </w:rPr>
        <w:t>glass since they can scratch the surface, which may result in shattering of the glass</w:t>
      </w:r>
    </w:p>
    <w:p w:rsidR="005A0ADE" w:rsidRDefault="005A0ADE" w:rsidP="005A0ADE">
      <w:pPr>
        <w:tabs>
          <w:tab w:val="left" w:pos="5225"/>
        </w:tabs>
        <w:rPr>
          <w:b/>
          <w:sz w:val="24"/>
          <w:szCs w:val="24"/>
        </w:rPr>
      </w:pPr>
      <w:r>
        <w:rPr>
          <w:b/>
          <w:sz w:val="24"/>
          <w:szCs w:val="24"/>
        </w:rPr>
        <w:t>Removing the oven door</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To make it easier to clean the inside of your oven, the oven door can be easily removed,</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by proceeding as follows (fig. 11):</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eastAsia="SimHei" w:cstheme="minorHAnsi"/>
          <w:sz w:val="24"/>
          <w:szCs w:val="24"/>
        </w:rPr>
        <w:t xml:space="preserve">- - </w:t>
      </w:r>
      <w:r w:rsidRPr="005A0ADE">
        <w:rPr>
          <w:rFonts w:cstheme="minorHAnsi"/>
          <w:sz w:val="24"/>
          <w:szCs w:val="24"/>
        </w:rPr>
        <w:t>Open the door completely and lift the 2 levers “B” (fig.11-1);</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eastAsia="SimHei" w:cstheme="minorHAnsi"/>
          <w:sz w:val="24"/>
          <w:szCs w:val="24"/>
        </w:rPr>
        <w:t xml:space="preserve">- - </w:t>
      </w:r>
      <w:r w:rsidRPr="005A0ADE">
        <w:rPr>
          <w:rFonts w:cstheme="minorHAnsi"/>
          <w:sz w:val="24"/>
          <w:szCs w:val="24"/>
        </w:rPr>
        <w:t>Now, shutting the door slightly, you can lift it out by pulling out the hooks “A” as shown</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in figure 2.</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eastAsia="SimHei" w:cstheme="minorHAnsi"/>
          <w:sz w:val="24"/>
          <w:szCs w:val="24"/>
        </w:rPr>
        <w:t xml:space="preserve">- - </w:t>
      </w:r>
      <w:r w:rsidRPr="005A0ADE">
        <w:rPr>
          <w:rFonts w:cstheme="minorHAnsi"/>
          <w:sz w:val="24"/>
          <w:szCs w:val="24"/>
        </w:rPr>
        <w:t>To reassemble the door:</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eastAsia="SimHei" w:cstheme="minorHAnsi"/>
          <w:sz w:val="24"/>
          <w:szCs w:val="24"/>
        </w:rPr>
        <w:t>- -</w:t>
      </w:r>
      <w:r w:rsidRPr="005A0ADE">
        <w:rPr>
          <w:rFonts w:cstheme="minorHAnsi"/>
          <w:sz w:val="24"/>
          <w:szCs w:val="24"/>
        </w:rPr>
        <w:t>With the door in a vertical position, insert the two hooks “A” into the slots;</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eastAsia="SimHei" w:cstheme="minorHAnsi"/>
          <w:sz w:val="24"/>
          <w:szCs w:val="24"/>
        </w:rPr>
        <w:t xml:space="preserve">- - </w:t>
      </w:r>
      <w:r w:rsidRPr="005A0ADE">
        <w:rPr>
          <w:rFonts w:cstheme="minorHAnsi"/>
          <w:sz w:val="24"/>
          <w:szCs w:val="24"/>
        </w:rPr>
        <w:t>Ensure that seat “D” is hooked perfectly onto the edge of the slot (move the oven door</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cstheme="minorHAnsi"/>
          <w:sz w:val="24"/>
          <w:szCs w:val="24"/>
        </w:rPr>
        <w:t>backwards and forward slightly);</w:t>
      </w:r>
    </w:p>
    <w:p w:rsidR="005A0ADE" w:rsidRPr="005A0ADE" w:rsidRDefault="005A0ADE" w:rsidP="005A0ADE">
      <w:pPr>
        <w:autoSpaceDE w:val="0"/>
        <w:autoSpaceDN w:val="0"/>
        <w:adjustRightInd w:val="0"/>
        <w:spacing w:after="0" w:line="240" w:lineRule="auto"/>
        <w:rPr>
          <w:rFonts w:cstheme="minorHAnsi"/>
          <w:sz w:val="24"/>
          <w:szCs w:val="24"/>
        </w:rPr>
      </w:pPr>
      <w:r w:rsidRPr="005A0ADE">
        <w:rPr>
          <w:rFonts w:eastAsia="SimHei" w:cstheme="minorHAnsi"/>
          <w:sz w:val="24"/>
          <w:szCs w:val="24"/>
        </w:rPr>
        <w:t xml:space="preserve">- - </w:t>
      </w:r>
      <w:r w:rsidRPr="005A0ADE">
        <w:rPr>
          <w:rFonts w:cstheme="minorHAnsi"/>
          <w:sz w:val="24"/>
          <w:szCs w:val="24"/>
        </w:rPr>
        <w:t>Keep the oven door open fully, unhook the 2 levers “B” downwards and then shut the</w:t>
      </w:r>
    </w:p>
    <w:p w:rsidR="005A0ADE" w:rsidRPr="005A0ADE" w:rsidRDefault="005A0ADE" w:rsidP="005A0ADE">
      <w:pPr>
        <w:tabs>
          <w:tab w:val="left" w:pos="5225"/>
        </w:tabs>
        <w:rPr>
          <w:rFonts w:cstheme="minorHAnsi"/>
          <w:b/>
          <w:sz w:val="24"/>
          <w:szCs w:val="24"/>
        </w:rPr>
      </w:pPr>
      <w:r w:rsidRPr="005A0ADE">
        <w:rPr>
          <w:rFonts w:cstheme="minorHAnsi"/>
          <w:sz w:val="24"/>
          <w:szCs w:val="24"/>
        </w:rPr>
        <w:t>door again.</w:t>
      </w:r>
    </w:p>
    <w:p w:rsidR="005A0ADE" w:rsidRDefault="005A0ADE" w:rsidP="005A0ADE">
      <w:pPr>
        <w:tabs>
          <w:tab w:val="left" w:pos="5225"/>
        </w:tabs>
        <w:rPr>
          <w:b/>
          <w:sz w:val="40"/>
          <w:szCs w:val="24"/>
        </w:rPr>
      </w:pPr>
      <w:r w:rsidRPr="005A0ADE">
        <w:rPr>
          <w:b/>
          <w:noProof/>
          <w:sz w:val="40"/>
          <w:szCs w:val="24"/>
        </w:rPr>
        <w:lastRenderedPageBreak/>
        <w:drawing>
          <wp:anchor distT="0" distB="0" distL="114300" distR="114300" simplePos="0" relativeHeight="251739136" behindDoc="0" locked="0" layoutInCell="1" allowOverlap="1" wp14:anchorId="5540DFDA" wp14:editId="34D88EB4">
            <wp:simplePos x="0" y="0"/>
            <wp:positionH relativeFrom="column">
              <wp:posOffset>3072493</wp:posOffset>
            </wp:positionH>
            <wp:positionV relativeFrom="paragraph">
              <wp:posOffset>-94433</wp:posOffset>
            </wp:positionV>
            <wp:extent cx="2095500" cy="2095500"/>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Pr="005A0ADE">
        <w:rPr>
          <w:b/>
          <w:noProof/>
          <w:sz w:val="40"/>
          <w:szCs w:val="24"/>
        </w:rPr>
        <w:drawing>
          <wp:inline distT="0" distB="0" distL="0" distR="0" wp14:anchorId="27DBB7A0" wp14:editId="33203F9B">
            <wp:extent cx="2095500" cy="20955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Pr="005A0ADE">
        <w:rPr>
          <w:b/>
          <w:sz w:val="40"/>
          <w:szCs w:val="24"/>
        </w:rPr>
        <w:t xml:space="preserve"> </w:t>
      </w:r>
    </w:p>
    <w:p w:rsidR="005A0ADE" w:rsidRPr="005A0ADE" w:rsidRDefault="005A0ADE" w:rsidP="005A0ADE">
      <w:pPr>
        <w:tabs>
          <w:tab w:val="left" w:pos="5225"/>
        </w:tabs>
        <w:rPr>
          <w:b/>
          <w:sz w:val="40"/>
          <w:szCs w:val="24"/>
        </w:rPr>
      </w:pPr>
      <w:r w:rsidRPr="005A0ADE">
        <w:rPr>
          <w:b/>
          <w:sz w:val="40"/>
          <w:szCs w:val="24"/>
        </w:rPr>
        <w:t>E-VIII. Troubleshooting</w:t>
      </w:r>
    </w:p>
    <w:p w:rsidR="005A0ADE" w:rsidRPr="005A0ADE" w:rsidRDefault="00FB1CE2" w:rsidP="005A0ADE">
      <w:pPr>
        <w:pStyle w:val="ds-markdown-paragraph"/>
        <w:shd w:val="clear" w:color="auto" w:fill="FFFFFF"/>
        <w:spacing w:before="240" w:beforeAutospacing="0"/>
        <w:rPr>
          <w:rFonts w:asciiTheme="minorHAnsi" w:hAnsiTheme="minorHAnsi" w:cstheme="minorHAnsi"/>
          <w:b/>
        </w:rPr>
      </w:pPr>
      <w:r>
        <w:rPr>
          <w:rFonts w:asciiTheme="minorHAnsi" w:hAnsiTheme="minorHAnsi" w:cstheme="minorHAnsi"/>
          <w:b/>
        </w:rPr>
        <w:pict>
          <v:shape id="_x0000_i1050" type="#_x0000_t75" style="width:441.45pt;height:109.3pt">
            <v:imagedata r:id="rId77" o:title="Captura de pantalla (670)"/>
          </v:shape>
        </w:pict>
      </w:r>
      <w:bookmarkStart w:id="0" w:name="_GoBack"/>
      <w:bookmarkEnd w:id="0"/>
    </w:p>
    <w:sectPr w:rsidR="005A0ADE" w:rsidRPr="005A0ADE" w:rsidSect="006A0E57">
      <w:headerReference w:type="default" r:id="rId78"/>
      <w:footerReference w:type="default" r:id="rId7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5AD" w:rsidRDefault="002A55AD" w:rsidP="006A0E57">
      <w:pPr>
        <w:spacing w:after="0" w:line="240" w:lineRule="auto"/>
      </w:pPr>
      <w:r>
        <w:separator/>
      </w:r>
    </w:p>
  </w:endnote>
  <w:endnote w:type="continuationSeparator" w:id="0">
    <w:p w:rsidR="002A55AD" w:rsidRDefault="002A55AD" w:rsidP="006A0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Malgun Gothic Semilight"/>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F2E" w:rsidRDefault="00BB2F2E" w:rsidP="006A0E57">
    <w:pPr>
      <w:pStyle w:val="Piedepgina"/>
      <w:jc w:val="center"/>
      <w:rPr>
        <w:lang w:val="es-MX"/>
      </w:rPr>
    </w:pPr>
    <w:r>
      <w:rPr>
        <w:lang w:val="es-MX"/>
      </w:rPr>
      <w:t>________________________________________________________________________________</w:t>
    </w:r>
    <w:r>
      <w:rPr>
        <w:lang w:val="es-MX"/>
      </w:rPr>
      <w:br/>
    </w:r>
    <w:hyperlink r:id="rId1" w:history="1">
      <w:r w:rsidRPr="006A0E57">
        <w:rPr>
          <w:rStyle w:val="Hipervnculo"/>
          <w:lang w:val="es-MX"/>
        </w:rPr>
        <w:t>www.derkochlines.com</w:t>
      </w:r>
    </w:hyperlink>
  </w:p>
  <w:p w:rsidR="00BB2F2E" w:rsidRPr="006A0E57" w:rsidRDefault="00BB2F2E">
    <w:pPr>
      <w:pStyle w:val="Piedepgina"/>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5AD" w:rsidRDefault="002A55AD" w:rsidP="006A0E57">
      <w:pPr>
        <w:spacing w:after="0" w:line="240" w:lineRule="auto"/>
      </w:pPr>
      <w:r>
        <w:separator/>
      </w:r>
    </w:p>
  </w:footnote>
  <w:footnote w:type="continuationSeparator" w:id="0">
    <w:p w:rsidR="002A55AD" w:rsidRDefault="002A55AD" w:rsidP="006A0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F2E" w:rsidRPr="006A0E57" w:rsidRDefault="00BB2F2E">
    <w:pPr>
      <w:pStyle w:val="Encabezado"/>
      <w:rPr>
        <w:b/>
        <w:lang w:val="es-MX"/>
      </w:rPr>
    </w:pPr>
    <w:r>
      <w:rPr>
        <w:b/>
        <w:noProof/>
        <w:sz w:val="30"/>
        <w:szCs w:val="30"/>
      </w:rPr>
      <w:drawing>
        <wp:anchor distT="0" distB="0" distL="114300" distR="114300" simplePos="0" relativeHeight="251659264" behindDoc="0" locked="0" layoutInCell="1" allowOverlap="1" wp14:anchorId="4BF08B47" wp14:editId="661BF2BD">
          <wp:simplePos x="0" y="0"/>
          <wp:positionH relativeFrom="column">
            <wp:posOffset>4323910</wp:posOffset>
          </wp:positionH>
          <wp:positionV relativeFrom="paragraph">
            <wp:posOffset>-92514</wp:posOffset>
          </wp:positionV>
          <wp:extent cx="1092835" cy="310515"/>
          <wp:effectExtent l="0" t="0" r="0" b="0"/>
          <wp:wrapNone/>
          <wp:docPr id="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92835" cy="310515"/>
                  </a:xfrm>
                  <a:prstGeom prst="rect">
                    <a:avLst/>
                  </a:prstGeom>
                  <a:ln/>
                </pic:spPr>
              </pic:pic>
            </a:graphicData>
          </a:graphic>
        </wp:anchor>
      </w:drawing>
    </w:r>
    <w:r w:rsidRPr="006A0E57">
      <w:rPr>
        <w:rFonts w:ascii="Arial" w:hAnsi="Arial" w:cs="Arial"/>
        <w:b/>
        <w:sz w:val="20"/>
        <w:szCs w:val="20"/>
        <w:lang w:val="es-MX"/>
      </w:rPr>
      <w:t xml:space="preserve">Horno Microondas </w:t>
    </w:r>
    <w:proofErr w:type="spellStart"/>
    <w:r w:rsidRPr="006A0E57">
      <w:rPr>
        <w:rFonts w:ascii="Arial" w:hAnsi="Arial" w:cs="Arial"/>
        <w:b/>
        <w:sz w:val="20"/>
        <w:szCs w:val="20"/>
        <w:lang w:val="es-MX"/>
      </w:rPr>
      <w:t>Alster</w:t>
    </w:r>
    <w:proofErr w:type="spellEnd"/>
    <w:r>
      <w:rPr>
        <w:rFonts w:ascii="Arial" w:hAnsi="Arial" w:cs="Arial"/>
        <w:b/>
        <w:sz w:val="20"/>
        <w:szCs w:val="20"/>
        <w:lang w:val="es-MX"/>
      </w:rPr>
      <w:t xml:space="preserve">         </w:t>
    </w:r>
    <w:r>
      <w:rPr>
        <w:lang w:val="es-MX"/>
      </w:rPr>
      <w:br/>
    </w:r>
    <w:r w:rsidRPr="006A0E57">
      <w:rPr>
        <w:b/>
        <w:lang w:val="es-MX"/>
      </w:rPr>
      <w:t>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33577"/>
    <w:multiLevelType w:val="multilevel"/>
    <w:tmpl w:val="AE70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32E2B"/>
    <w:multiLevelType w:val="hybridMultilevel"/>
    <w:tmpl w:val="CE82F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C23F06"/>
    <w:multiLevelType w:val="multilevel"/>
    <w:tmpl w:val="14F4425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 w15:restartNumberingAfterBreak="0">
    <w:nsid w:val="42A04047"/>
    <w:multiLevelType w:val="hybridMultilevel"/>
    <w:tmpl w:val="4C8E6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E777B3"/>
    <w:multiLevelType w:val="hybridMultilevel"/>
    <w:tmpl w:val="9DCE9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D270E8"/>
    <w:multiLevelType w:val="multilevel"/>
    <w:tmpl w:val="AD566DA6"/>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6" w15:restartNumberingAfterBreak="0">
    <w:nsid w:val="5BC02782"/>
    <w:multiLevelType w:val="hybridMultilevel"/>
    <w:tmpl w:val="FDC4E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D80586"/>
    <w:multiLevelType w:val="multilevel"/>
    <w:tmpl w:val="3B4419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7DBE3E70"/>
    <w:multiLevelType w:val="hybridMultilevel"/>
    <w:tmpl w:val="3FAC0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57"/>
    <w:rsid w:val="00201E26"/>
    <w:rsid w:val="00210B41"/>
    <w:rsid w:val="00212FA0"/>
    <w:rsid w:val="00241477"/>
    <w:rsid w:val="002A55AD"/>
    <w:rsid w:val="0031202F"/>
    <w:rsid w:val="00336287"/>
    <w:rsid w:val="00346C88"/>
    <w:rsid w:val="003749ED"/>
    <w:rsid w:val="003D3A00"/>
    <w:rsid w:val="00413768"/>
    <w:rsid w:val="00425DBB"/>
    <w:rsid w:val="00493E70"/>
    <w:rsid w:val="004E68A7"/>
    <w:rsid w:val="005474E5"/>
    <w:rsid w:val="005A0ADE"/>
    <w:rsid w:val="006A0E57"/>
    <w:rsid w:val="006F0216"/>
    <w:rsid w:val="007D0122"/>
    <w:rsid w:val="00834685"/>
    <w:rsid w:val="009136E9"/>
    <w:rsid w:val="00962C04"/>
    <w:rsid w:val="009903C8"/>
    <w:rsid w:val="00990D51"/>
    <w:rsid w:val="009A2778"/>
    <w:rsid w:val="009A2F7D"/>
    <w:rsid w:val="00A30A86"/>
    <w:rsid w:val="00A75075"/>
    <w:rsid w:val="00A84CEA"/>
    <w:rsid w:val="00AE2AD1"/>
    <w:rsid w:val="00AE3F21"/>
    <w:rsid w:val="00AE6FF6"/>
    <w:rsid w:val="00BB2F2E"/>
    <w:rsid w:val="00BD69E3"/>
    <w:rsid w:val="00BF21A6"/>
    <w:rsid w:val="00C10043"/>
    <w:rsid w:val="00C21CDF"/>
    <w:rsid w:val="00C4254A"/>
    <w:rsid w:val="00CC0758"/>
    <w:rsid w:val="00D248EE"/>
    <w:rsid w:val="00D73185"/>
    <w:rsid w:val="00DC0FBC"/>
    <w:rsid w:val="00ED17E1"/>
    <w:rsid w:val="00F361D3"/>
    <w:rsid w:val="00F41BE9"/>
    <w:rsid w:val="00F9139F"/>
    <w:rsid w:val="00FB1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2D5B0"/>
  <w15:chartTrackingRefBased/>
  <w15:docId w15:val="{F36DBC1D-236B-475A-81F6-E39F0F69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A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0E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0E57"/>
  </w:style>
  <w:style w:type="paragraph" w:styleId="Piedepgina">
    <w:name w:val="footer"/>
    <w:basedOn w:val="Normal"/>
    <w:link w:val="PiedepginaCar"/>
    <w:uiPriority w:val="99"/>
    <w:unhideWhenUsed/>
    <w:rsid w:val="006A0E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0E57"/>
  </w:style>
  <w:style w:type="character" w:styleId="Hipervnculo">
    <w:name w:val="Hyperlink"/>
    <w:basedOn w:val="Fuentedeprrafopredeter"/>
    <w:uiPriority w:val="99"/>
    <w:unhideWhenUsed/>
    <w:rsid w:val="006A0E57"/>
    <w:rPr>
      <w:color w:val="0563C1" w:themeColor="hyperlink"/>
      <w:u w:val="single"/>
    </w:rPr>
  </w:style>
  <w:style w:type="table" w:styleId="Tablaconcuadrcula">
    <w:name w:val="Table Grid"/>
    <w:basedOn w:val="Tablanormal"/>
    <w:uiPriority w:val="39"/>
    <w:rsid w:val="00346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210B4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10B41"/>
    <w:rPr>
      <w:b/>
      <w:bCs/>
    </w:rPr>
  </w:style>
  <w:style w:type="paragraph" w:styleId="Prrafodelista">
    <w:name w:val="List Paragraph"/>
    <w:basedOn w:val="Normal"/>
    <w:uiPriority w:val="34"/>
    <w:qFormat/>
    <w:rsid w:val="003362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6979">
      <w:bodyDiv w:val="1"/>
      <w:marLeft w:val="0"/>
      <w:marRight w:val="0"/>
      <w:marTop w:val="0"/>
      <w:marBottom w:val="0"/>
      <w:divBdr>
        <w:top w:val="none" w:sz="0" w:space="0" w:color="auto"/>
        <w:left w:val="none" w:sz="0" w:space="0" w:color="auto"/>
        <w:bottom w:val="none" w:sz="0" w:space="0" w:color="auto"/>
        <w:right w:val="none" w:sz="0" w:space="0" w:color="auto"/>
      </w:divBdr>
    </w:div>
    <w:div w:id="200171697">
      <w:bodyDiv w:val="1"/>
      <w:marLeft w:val="0"/>
      <w:marRight w:val="0"/>
      <w:marTop w:val="0"/>
      <w:marBottom w:val="0"/>
      <w:divBdr>
        <w:top w:val="none" w:sz="0" w:space="0" w:color="auto"/>
        <w:left w:val="none" w:sz="0" w:space="0" w:color="auto"/>
        <w:bottom w:val="none" w:sz="0" w:space="0" w:color="auto"/>
        <w:right w:val="none" w:sz="0" w:space="0" w:color="auto"/>
      </w:divBdr>
    </w:div>
    <w:div w:id="334184917">
      <w:bodyDiv w:val="1"/>
      <w:marLeft w:val="0"/>
      <w:marRight w:val="0"/>
      <w:marTop w:val="0"/>
      <w:marBottom w:val="0"/>
      <w:divBdr>
        <w:top w:val="none" w:sz="0" w:space="0" w:color="auto"/>
        <w:left w:val="none" w:sz="0" w:space="0" w:color="auto"/>
        <w:bottom w:val="none" w:sz="0" w:space="0" w:color="auto"/>
        <w:right w:val="none" w:sz="0" w:space="0" w:color="auto"/>
      </w:divBdr>
    </w:div>
    <w:div w:id="378938633">
      <w:bodyDiv w:val="1"/>
      <w:marLeft w:val="0"/>
      <w:marRight w:val="0"/>
      <w:marTop w:val="0"/>
      <w:marBottom w:val="0"/>
      <w:divBdr>
        <w:top w:val="none" w:sz="0" w:space="0" w:color="auto"/>
        <w:left w:val="none" w:sz="0" w:space="0" w:color="auto"/>
        <w:bottom w:val="none" w:sz="0" w:space="0" w:color="auto"/>
        <w:right w:val="none" w:sz="0" w:space="0" w:color="auto"/>
      </w:divBdr>
    </w:div>
    <w:div w:id="384643329">
      <w:bodyDiv w:val="1"/>
      <w:marLeft w:val="0"/>
      <w:marRight w:val="0"/>
      <w:marTop w:val="0"/>
      <w:marBottom w:val="0"/>
      <w:divBdr>
        <w:top w:val="none" w:sz="0" w:space="0" w:color="auto"/>
        <w:left w:val="none" w:sz="0" w:space="0" w:color="auto"/>
        <w:bottom w:val="none" w:sz="0" w:space="0" w:color="auto"/>
        <w:right w:val="none" w:sz="0" w:space="0" w:color="auto"/>
      </w:divBdr>
    </w:div>
    <w:div w:id="502862233">
      <w:bodyDiv w:val="1"/>
      <w:marLeft w:val="0"/>
      <w:marRight w:val="0"/>
      <w:marTop w:val="0"/>
      <w:marBottom w:val="0"/>
      <w:divBdr>
        <w:top w:val="none" w:sz="0" w:space="0" w:color="auto"/>
        <w:left w:val="none" w:sz="0" w:space="0" w:color="auto"/>
        <w:bottom w:val="none" w:sz="0" w:space="0" w:color="auto"/>
        <w:right w:val="none" w:sz="0" w:space="0" w:color="auto"/>
      </w:divBdr>
    </w:div>
    <w:div w:id="758872279">
      <w:bodyDiv w:val="1"/>
      <w:marLeft w:val="0"/>
      <w:marRight w:val="0"/>
      <w:marTop w:val="0"/>
      <w:marBottom w:val="0"/>
      <w:divBdr>
        <w:top w:val="none" w:sz="0" w:space="0" w:color="auto"/>
        <w:left w:val="none" w:sz="0" w:space="0" w:color="auto"/>
        <w:bottom w:val="none" w:sz="0" w:space="0" w:color="auto"/>
        <w:right w:val="none" w:sz="0" w:space="0" w:color="auto"/>
      </w:divBdr>
    </w:div>
    <w:div w:id="855116292">
      <w:bodyDiv w:val="1"/>
      <w:marLeft w:val="0"/>
      <w:marRight w:val="0"/>
      <w:marTop w:val="0"/>
      <w:marBottom w:val="0"/>
      <w:divBdr>
        <w:top w:val="none" w:sz="0" w:space="0" w:color="auto"/>
        <w:left w:val="none" w:sz="0" w:space="0" w:color="auto"/>
        <w:bottom w:val="none" w:sz="0" w:space="0" w:color="auto"/>
        <w:right w:val="none" w:sz="0" w:space="0" w:color="auto"/>
      </w:divBdr>
    </w:div>
    <w:div w:id="1029377055">
      <w:bodyDiv w:val="1"/>
      <w:marLeft w:val="0"/>
      <w:marRight w:val="0"/>
      <w:marTop w:val="0"/>
      <w:marBottom w:val="0"/>
      <w:divBdr>
        <w:top w:val="none" w:sz="0" w:space="0" w:color="auto"/>
        <w:left w:val="none" w:sz="0" w:space="0" w:color="auto"/>
        <w:bottom w:val="none" w:sz="0" w:space="0" w:color="auto"/>
        <w:right w:val="none" w:sz="0" w:space="0" w:color="auto"/>
      </w:divBdr>
    </w:div>
    <w:div w:id="1126658430">
      <w:bodyDiv w:val="1"/>
      <w:marLeft w:val="0"/>
      <w:marRight w:val="0"/>
      <w:marTop w:val="0"/>
      <w:marBottom w:val="0"/>
      <w:divBdr>
        <w:top w:val="none" w:sz="0" w:space="0" w:color="auto"/>
        <w:left w:val="none" w:sz="0" w:space="0" w:color="auto"/>
        <w:bottom w:val="none" w:sz="0" w:space="0" w:color="auto"/>
        <w:right w:val="none" w:sz="0" w:space="0" w:color="auto"/>
      </w:divBdr>
      <w:divsChild>
        <w:div w:id="483618899">
          <w:marLeft w:val="0"/>
          <w:marRight w:val="0"/>
          <w:marTop w:val="0"/>
          <w:marBottom w:val="0"/>
          <w:divBdr>
            <w:top w:val="none" w:sz="0" w:space="0" w:color="auto"/>
            <w:left w:val="none" w:sz="0" w:space="0" w:color="auto"/>
            <w:bottom w:val="none" w:sz="0" w:space="0" w:color="auto"/>
            <w:right w:val="none" w:sz="0" w:space="0" w:color="auto"/>
          </w:divBdr>
          <w:divsChild>
            <w:div w:id="10488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29117">
      <w:bodyDiv w:val="1"/>
      <w:marLeft w:val="0"/>
      <w:marRight w:val="0"/>
      <w:marTop w:val="0"/>
      <w:marBottom w:val="0"/>
      <w:divBdr>
        <w:top w:val="none" w:sz="0" w:space="0" w:color="auto"/>
        <w:left w:val="none" w:sz="0" w:space="0" w:color="auto"/>
        <w:bottom w:val="none" w:sz="0" w:space="0" w:color="auto"/>
        <w:right w:val="none" w:sz="0" w:space="0" w:color="auto"/>
      </w:divBdr>
      <w:divsChild>
        <w:div w:id="1505508538">
          <w:marLeft w:val="0"/>
          <w:marRight w:val="0"/>
          <w:marTop w:val="0"/>
          <w:marBottom w:val="0"/>
          <w:divBdr>
            <w:top w:val="none" w:sz="0" w:space="0" w:color="auto"/>
            <w:left w:val="none" w:sz="0" w:space="0" w:color="auto"/>
            <w:bottom w:val="none" w:sz="0" w:space="0" w:color="auto"/>
            <w:right w:val="none" w:sz="0" w:space="0" w:color="auto"/>
          </w:divBdr>
          <w:divsChild>
            <w:div w:id="4207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6460">
      <w:bodyDiv w:val="1"/>
      <w:marLeft w:val="0"/>
      <w:marRight w:val="0"/>
      <w:marTop w:val="0"/>
      <w:marBottom w:val="0"/>
      <w:divBdr>
        <w:top w:val="none" w:sz="0" w:space="0" w:color="auto"/>
        <w:left w:val="none" w:sz="0" w:space="0" w:color="auto"/>
        <w:bottom w:val="none" w:sz="0" w:space="0" w:color="auto"/>
        <w:right w:val="none" w:sz="0" w:space="0" w:color="auto"/>
      </w:divBdr>
    </w:div>
    <w:div w:id="207303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derkochline.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derkochline.co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hyperlink" Target="http://www.derkochli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D09B7-1D83-4491-ACE3-8A83E68D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37</Pages>
  <Words>6160</Words>
  <Characters>35115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c:creator>
  <cp:keywords/>
  <dc:description/>
  <cp:lastModifiedBy>MO</cp:lastModifiedBy>
  <cp:revision>57</cp:revision>
  <dcterms:created xsi:type="dcterms:W3CDTF">2026-04-15T16:16:00Z</dcterms:created>
  <dcterms:modified xsi:type="dcterms:W3CDTF">2026-04-16T15:55:00Z</dcterms:modified>
</cp:coreProperties>
</file>